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FF4" w:rsidRDefault="00964FF4" w:rsidP="00964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Osnovna škola „Trstenik“</w:t>
      </w:r>
    </w:p>
    <w:p w:rsidR="00964FF4" w:rsidRDefault="00964FF4" w:rsidP="00964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šk. god. 2018./2019.</w:t>
      </w:r>
    </w:p>
    <w:p w:rsidR="00964FF4" w:rsidRDefault="00964FF4" w:rsidP="00D86F35">
      <w:pPr>
        <w:rPr>
          <w:b/>
          <w:sz w:val="28"/>
          <w:szCs w:val="28"/>
        </w:rPr>
      </w:pPr>
    </w:p>
    <w:p w:rsidR="00964FF4" w:rsidRDefault="00964FF4" w:rsidP="00D86F35">
      <w:pPr>
        <w:rPr>
          <w:b/>
          <w:sz w:val="28"/>
          <w:szCs w:val="28"/>
        </w:rPr>
      </w:pPr>
    </w:p>
    <w:p w:rsidR="00964FF4" w:rsidRDefault="00964FF4" w:rsidP="00D86F35">
      <w:pPr>
        <w:rPr>
          <w:b/>
          <w:sz w:val="28"/>
          <w:szCs w:val="28"/>
        </w:rPr>
      </w:pPr>
    </w:p>
    <w:p w:rsidR="00964FF4" w:rsidRDefault="00964FF4" w:rsidP="00D86F35">
      <w:pPr>
        <w:rPr>
          <w:b/>
          <w:sz w:val="28"/>
          <w:szCs w:val="28"/>
        </w:rPr>
      </w:pPr>
    </w:p>
    <w:p w:rsidR="00DB3C1F" w:rsidRDefault="00964FF4" w:rsidP="00964FF4">
      <w:pPr>
        <w:jc w:val="center"/>
        <w:rPr>
          <w:b/>
          <w:sz w:val="72"/>
          <w:szCs w:val="72"/>
        </w:rPr>
      </w:pPr>
      <w:r w:rsidRPr="00964FF4">
        <w:rPr>
          <w:b/>
          <w:sz w:val="72"/>
          <w:szCs w:val="72"/>
        </w:rPr>
        <w:t xml:space="preserve">Kriteriji i elementi vrednovanja </w:t>
      </w:r>
    </w:p>
    <w:p w:rsidR="00DB3C1F" w:rsidRDefault="00DB3C1F" w:rsidP="00DB3C1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odgojno-obrazovnih </w:t>
      </w:r>
      <w:r w:rsidR="00964FF4" w:rsidRPr="00964FF4">
        <w:rPr>
          <w:b/>
          <w:sz w:val="72"/>
          <w:szCs w:val="72"/>
        </w:rPr>
        <w:t>postignuća</w:t>
      </w:r>
      <w:r w:rsidR="00964FF4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učenika </w:t>
      </w:r>
    </w:p>
    <w:p w:rsidR="00964FF4" w:rsidRDefault="00964FF4" w:rsidP="00DB3C1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 nastavi matematike</w:t>
      </w:r>
    </w:p>
    <w:p w:rsidR="00964FF4" w:rsidRDefault="00964FF4" w:rsidP="00964FF4">
      <w:pPr>
        <w:jc w:val="center"/>
        <w:rPr>
          <w:b/>
          <w:sz w:val="72"/>
          <w:szCs w:val="72"/>
        </w:rPr>
      </w:pPr>
    </w:p>
    <w:p w:rsidR="00287AFA" w:rsidRDefault="00287AFA" w:rsidP="00964FF4">
      <w:pPr>
        <w:jc w:val="center"/>
        <w:rPr>
          <w:b/>
          <w:sz w:val="72"/>
          <w:szCs w:val="72"/>
        </w:rPr>
      </w:pPr>
    </w:p>
    <w:p w:rsidR="00964FF4" w:rsidRDefault="00964FF4" w:rsidP="00964FF4">
      <w:pPr>
        <w:jc w:val="center"/>
        <w:rPr>
          <w:b/>
          <w:sz w:val="32"/>
          <w:szCs w:val="32"/>
        </w:rPr>
      </w:pP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28"/>
          <w:szCs w:val="28"/>
        </w:rPr>
        <w:t xml:space="preserve">Stručni </w:t>
      </w:r>
      <w:r>
        <w:rPr>
          <w:b/>
          <w:sz w:val="32"/>
          <w:szCs w:val="32"/>
        </w:rPr>
        <w:t>aktiv učitelja matematike:</w:t>
      </w:r>
    </w:p>
    <w:p w:rsidR="00964FF4" w:rsidRPr="00964FF4" w:rsidRDefault="00964FF4" w:rsidP="00964FF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Nada Ćurić, Maja Frlan, Tea Stipetić i Ela Veža</w:t>
      </w:r>
    </w:p>
    <w:p w:rsidR="00DB3C1F" w:rsidRDefault="00964FF4" w:rsidP="00DB3C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B3C1F" w:rsidRDefault="00DB3C1F" w:rsidP="00DB3C1F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3A4101">
        <w:rPr>
          <w:sz w:val="24"/>
          <w:szCs w:val="24"/>
          <w:u w:val="single"/>
        </w:rPr>
        <w:lastRenderedPageBreak/>
        <w:t>Elementi ocjenjivanja su</w:t>
      </w:r>
      <w:r w:rsidRPr="00DB3C1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B3C1F" w:rsidRDefault="00DB3C1F" w:rsidP="00DB3C1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usvojenost nastavnih sadržaja</w:t>
      </w:r>
      <w:r w:rsidRPr="00DB3C1F">
        <w:rPr>
          <w:sz w:val="24"/>
          <w:szCs w:val="24"/>
        </w:rPr>
        <w:t xml:space="preserve"> </w:t>
      </w:r>
    </w:p>
    <w:p w:rsidR="00DB3C1F" w:rsidRDefault="00DB3C1F" w:rsidP="00DB3C1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primjena znanja </w:t>
      </w:r>
    </w:p>
    <w:p w:rsidR="00DB3C1F" w:rsidRDefault="00DB3C1F" w:rsidP="00DB3C1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DB3C1F">
        <w:rPr>
          <w:sz w:val="24"/>
          <w:szCs w:val="24"/>
        </w:rPr>
        <w:t xml:space="preserve">kultura rada. </w:t>
      </w:r>
    </w:p>
    <w:p w:rsidR="001819B7" w:rsidRDefault="001819B7" w:rsidP="001819B7">
      <w:pPr>
        <w:pStyle w:val="Odlomakpopisa"/>
        <w:jc w:val="both"/>
        <w:rPr>
          <w:sz w:val="24"/>
          <w:szCs w:val="24"/>
        </w:rPr>
      </w:pPr>
      <w:bookmarkStart w:id="0" w:name="_GoBack"/>
      <w:bookmarkEnd w:id="0"/>
    </w:p>
    <w:p w:rsidR="00BC3E95" w:rsidRPr="009F1E63" w:rsidRDefault="00DB3C1F" w:rsidP="002031CE">
      <w:pPr>
        <w:spacing w:after="0" w:line="240" w:lineRule="auto"/>
        <w:jc w:val="both"/>
        <w:rPr>
          <w:sz w:val="24"/>
          <w:szCs w:val="24"/>
        </w:rPr>
      </w:pPr>
      <w:r w:rsidRPr="009F1E63">
        <w:rPr>
          <w:b/>
          <w:sz w:val="24"/>
          <w:szCs w:val="24"/>
        </w:rPr>
        <w:t>Usvojenost nastavnih sadržaja</w:t>
      </w:r>
      <w:r w:rsidRPr="009F1E63">
        <w:rPr>
          <w:sz w:val="24"/>
          <w:szCs w:val="24"/>
        </w:rPr>
        <w:t xml:space="preserve"> se može provjeravati pisano i</w:t>
      </w:r>
      <w:r w:rsidR="00BC3E95" w:rsidRPr="009F1E63">
        <w:rPr>
          <w:sz w:val="24"/>
          <w:szCs w:val="24"/>
        </w:rPr>
        <w:t>/ili</w:t>
      </w:r>
      <w:r w:rsidRPr="009F1E63">
        <w:rPr>
          <w:sz w:val="24"/>
          <w:szCs w:val="24"/>
        </w:rPr>
        <w:t xml:space="preserve"> us</w:t>
      </w:r>
      <w:r w:rsidR="00BC3E95" w:rsidRPr="009F1E63">
        <w:rPr>
          <w:sz w:val="24"/>
          <w:szCs w:val="24"/>
        </w:rPr>
        <w:t>meno</w:t>
      </w:r>
      <w:r w:rsidRPr="009F1E63">
        <w:rPr>
          <w:sz w:val="24"/>
          <w:szCs w:val="24"/>
        </w:rPr>
        <w:t>.</w:t>
      </w:r>
      <w:r w:rsidR="00BC3E95" w:rsidRPr="009F1E63">
        <w:rPr>
          <w:sz w:val="24"/>
          <w:szCs w:val="24"/>
        </w:rPr>
        <w:t xml:space="preserve"> </w:t>
      </w:r>
    </w:p>
    <w:p w:rsidR="00DB3C1F" w:rsidRPr="009F1E63" w:rsidRDefault="00C07878" w:rsidP="002031CE">
      <w:pPr>
        <w:spacing w:after="0" w:line="240" w:lineRule="auto"/>
        <w:jc w:val="both"/>
        <w:rPr>
          <w:sz w:val="24"/>
          <w:szCs w:val="24"/>
        </w:rPr>
      </w:pPr>
      <w:r w:rsidRPr="009F1E63">
        <w:rPr>
          <w:bCs/>
          <w:sz w:val="24"/>
          <w:szCs w:val="24"/>
        </w:rPr>
        <w:t>Usmena provjera znanja</w:t>
      </w:r>
      <w:r w:rsidR="00BC3E95" w:rsidRPr="009F1E63">
        <w:rPr>
          <w:b/>
          <w:bCs/>
          <w:sz w:val="24"/>
          <w:szCs w:val="24"/>
        </w:rPr>
        <w:t xml:space="preserve"> </w:t>
      </w:r>
      <w:r w:rsidR="00BC3E95" w:rsidRPr="009F1E63">
        <w:rPr>
          <w:sz w:val="24"/>
          <w:szCs w:val="24"/>
        </w:rPr>
        <w:t xml:space="preserve">može se provoditi svaki nastavni sat, bez prethodne najave. </w:t>
      </w:r>
    </w:p>
    <w:p w:rsidR="009F1E63" w:rsidRDefault="00C07878" w:rsidP="002031CE">
      <w:pPr>
        <w:spacing w:after="0" w:line="240" w:lineRule="auto"/>
        <w:jc w:val="both"/>
        <w:rPr>
          <w:sz w:val="24"/>
          <w:szCs w:val="24"/>
        </w:rPr>
      </w:pPr>
      <w:r w:rsidRPr="009F1E63">
        <w:rPr>
          <w:sz w:val="24"/>
          <w:szCs w:val="24"/>
        </w:rPr>
        <w:t xml:space="preserve">Pisana provjera znanja se prethodno najavljuje i upisana je u okvirni vremenik pisanih provjera za tekuću nastavnu godinu. </w:t>
      </w:r>
    </w:p>
    <w:p w:rsidR="001819B7" w:rsidRPr="009F1E63" w:rsidRDefault="001819B7" w:rsidP="00BC3E95">
      <w:pPr>
        <w:jc w:val="both"/>
        <w:rPr>
          <w:sz w:val="24"/>
          <w:szCs w:val="24"/>
        </w:rPr>
      </w:pPr>
    </w:p>
    <w:p w:rsidR="00C07878" w:rsidRPr="009F1E63" w:rsidRDefault="00C07878" w:rsidP="002031CE">
      <w:pPr>
        <w:spacing w:after="0"/>
        <w:jc w:val="both"/>
        <w:rPr>
          <w:sz w:val="24"/>
          <w:szCs w:val="24"/>
        </w:rPr>
      </w:pPr>
      <w:r w:rsidRPr="009F1E63">
        <w:rPr>
          <w:b/>
          <w:sz w:val="24"/>
          <w:szCs w:val="24"/>
        </w:rPr>
        <w:t>Primjena znanja</w:t>
      </w:r>
      <w:r w:rsidRPr="009F1E63">
        <w:rPr>
          <w:sz w:val="24"/>
          <w:szCs w:val="24"/>
        </w:rPr>
        <w:t xml:space="preserve"> se u pravilu provjera u pisanom obliku – ispitima znanja.</w:t>
      </w:r>
    </w:p>
    <w:p w:rsidR="00654E27" w:rsidRDefault="00D63B3C" w:rsidP="002031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Ispit</w:t>
      </w:r>
      <w:r w:rsidR="00C07878" w:rsidRPr="009F1E63">
        <w:rPr>
          <w:sz w:val="24"/>
          <w:szCs w:val="24"/>
        </w:rPr>
        <w:t xml:space="preserve"> z</w:t>
      </w:r>
      <w:r>
        <w:rPr>
          <w:sz w:val="24"/>
          <w:szCs w:val="24"/>
        </w:rPr>
        <w:t>nanja se provodi</w:t>
      </w:r>
      <w:r w:rsidR="009F1E63">
        <w:rPr>
          <w:sz w:val="24"/>
          <w:szCs w:val="24"/>
        </w:rPr>
        <w:t xml:space="preserve"> nakon </w:t>
      </w:r>
      <w:r>
        <w:rPr>
          <w:sz w:val="24"/>
          <w:szCs w:val="24"/>
        </w:rPr>
        <w:t xml:space="preserve">svake </w:t>
      </w:r>
      <w:r w:rsidR="009F1E63">
        <w:rPr>
          <w:sz w:val="24"/>
          <w:szCs w:val="24"/>
        </w:rPr>
        <w:t xml:space="preserve">obrađene </w:t>
      </w:r>
      <w:r w:rsidR="00C07878" w:rsidRPr="009F1E63">
        <w:rPr>
          <w:sz w:val="24"/>
          <w:szCs w:val="24"/>
        </w:rPr>
        <w:t>nastavne cjeline.</w:t>
      </w:r>
      <w:r w:rsidR="00D735A5">
        <w:rPr>
          <w:sz w:val="24"/>
          <w:szCs w:val="24"/>
        </w:rPr>
        <w:t xml:space="preserve"> </w:t>
      </w:r>
    </w:p>
    <w:p w:rsidR="00D735A5" w:rsidRDefault="00D735A5" w:rsidP="002031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Učenici koji dobiju negativnu ocjenu se s predmetnim učiteljem dogovaraju za termin ispravka ispita znanja. Ocjena iz isp</w:t>
      </w:r>
      <w:r w:rsidR="00D63B3C">
        <w:rPr>
          <w:sz w:val="24"/>
          <w:szCs w:val="24"/>
        </w:rPr>
        <w:t>ravka ispita znanja se također upisuje u</w:t>
      </w:r>
      <w:r>
        <w:rPr>
          <w:sz w:val="24"/>
          <w:szCs w:val="24"/>
        </w:rPr>
        <w:t xml:space="preserve"> </w:t>
      </w:r>
      <w:r w:rsidR="007A016A">
        <w:rPr>
          <w:sz w:val="24"/>
          <w:szCs w:val="24"/>
        </w:rPr>
        <w:t>rubriku primjena</w:t>
      </w:r>
      <w:r>
        <w:rPr>
          <w:sz w:val="24"/>
          <w:szCs w:val="24"/>
        </w:rPr>
        <w:t xml:space="preserve"> znanja. </w:t>
      </w:r>
    </w:p>
    <w:p w:rsidR="001819B7" w:rsidRDefault="001819B7" w:rsidP="00BC3E95">
      <w:pPr>
        <w:jc w:val="both"/>
        <w:rPr>
          <w:sz w:val="24"/>
          <w:szCs w:val="24"/>
        </w:rPr>
      </w:pPr>
    </w:p>
    <w:p w:rsidR="00D63B3C" w:rsidRPr="007A016A" w:rsidRDefault="00D63B3C" w:rsidP="00BC3E95">
      <w:pPr>
        <w:jc w:val="both"/>
        <w:rPr>
          <w:b/>
          <w:sz w:val="24"/>
          <w:szCs w:val="24"/>
        </w:rPr>
      </w:pPr>
      <w:r w:rsidRPr="007A016A">
        <w:rPr>
          <w:b/>
          <w:sz w:val="24"/>
          <w:szCs w:val="24"/>
        </w:rPr>
        <w:t>Normiranje ocjene pisane provjere znanja i ispita znanja: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46"/>
        <w:gridCol w:w="1721"/>
      </w:tblGrid>
      <w:tr w:rsidR="00D63B3C" w:rsidTr="00732517">
        <w:trPr>
          <w:trHeight w:val="394"/>
        </w:trPr>
        <w:tc>
          <w:tcPr>
            <w:tcW w:w="2146" w:type="dxa"/>
            <w:vAlign w:val="center"/>
          </w:tcPr>
          <w:p w:rsidR="00D63B3C" w:rsidRDefault="00D63B3C" w:rsidP="00BC3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nedovoljan (1)</w:t>
            </w:r>
          </w:p>
        </w:tc>
        <w:tc>
          <w:tcPr>
            <w:tcW w:w="1721" w:type="dxa"/>
            <w:vAlign w:val="center"/>
          </w:tcPr>
          <w:p w:rsidR="00D63B3C" w:rsidRDefault="00D63B3C" w:rsidP="00D6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 - 44%</w:t>
            </w:r>
          </w:p>
        </w:tc>
      </w:tr>
      <w:tr w:rsidR="00D63B3C" w:rsidTr="00732517">
        <w:trPr>
          <w:trHeight w:val="394"/>
        </w:trPr>
        <w:tc>
          <w:tcPr>
            <w:tcW w:w="2146" w:type="dxa"/>
            <w:vAlign w:val="center"/>
          </w:tcPr>
          <w:p w:rsidR="00D63B3C" w:rsidRDefault="00D63B3C" w:rsidP="00BC3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dovoljan (2)</w:t>
            </w:r>
          </w:p>
        </w:tc>
        <w:tc>
          <w:tcPr>
            <w:tcW w:w="1721" w:type="dxa"/>
            <w:vAlign w:val="center"/>
          </w:tcPr>
          <w:p w:rsidR="00D63B3C" w:rsidRDefault="00D63B3C" w:rsidP="00D6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 - 59%</w:t>
            </w:r>
          </w:p>
        </w:tc>
      </w:tr>
      <w:tr w:rsidR="00D63B3C" w:rsidTr="00732517">
        <w:trPr>
          <w:trHeight w:val="414"/>
        </w:trPr>
        <w:tc>
          <w:tcPr>
            <w:tcW w:w="2146" w:type="dxa"/>
            <w:vAlign w:val="center"/>
          </w:tcPr>
          <w:p w:rsidR="00D63B3C" w:rsidRDefault="00D63B3C" w:rsidP="00BC3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dobar (3)</w:t>
            </w:r>
          </w:p>
        </w:tc>
        <w:tc>
          <w:tcPr>
            <w:tcW w:w="1721" w:type="dxa"/>
            <w:vAlign w:val="center"/>
          </w:tcPr>
          <w:p w:rsidR="00D63B3C" w:rsidRDefault="00D63B3C" w:rsidP="00D6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-74%</w:t>
            </w:r>
          </w:p>
        </w:tc>
      </w:tr>
      <w:tr w:rsidR="00D63B3C" w:rsidTr="00732517">
        <w:trPr>
          <w:trHeight w:val="394"/>
        </w:trPr>
        <w:tc>
          <w:tcPr>
            <w:tcW w:w="2146" w:type="dxa"/>
            <w:vAlign w:val="center"/>
          </w:tcPr>
          <w:p w:rsidR="00D63B3C" w:rsidRDefault="00D63B3C" w:rsidP="00BC3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vrlo dobar (4)</w:t>
            </w:r>
          </w:p>
        </w:tc>
        <w:tc>
          <w:tcPr>
            <w:tcW w:w="1721" w:type="dxa"/>
            <w:vAlign w:val="center"/>
          </w:tcPr>
          <w:p w:rsidR="00D63B3C" w:rsidRDefault="00D63B3C" w:rsidP="00D6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 - 89%</w:t>
            </w:r>
          </w:p>
        </w:tc>
      </w:tr>
      <w:tr w:rsidR="00D63B3C" w:rsidTr="00732517">
        <w:trPr>
          <w:trHeight w:val="394"/>
        </w:trPr>
        <w:tc>
          <w:tcPr>
            <w:tcW w:w="2146" w:type="dxa"/>
            <w:vAlign w:val="center"/>
          </w:tcPr>
          <w:p w:rsidR="00D63B3C" w:rsidRDefault="00D63B3C" w:rsidP="00BC3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odličan (5)</w:t>
            </w:r>
          </w:p>
        </w:tc>
        <w:tc>
          <w:tcPr>
            <w:tcW w:w="1721" w:type="dxa"/>
            <w:vAlign w:val="center"/>
          </w:tcPr>
          <w:p w:rsidR="00D63B3C" w:rsidRDefault="00D63B3C" w:rsidP="00D6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 - 100%</w:t>
            </w:r>
          </w:p>
        </w:tc>
      </w:tr>
    </w:tbl>
    <w:p w:rsidR="00593226" w:rsidRDefault="00593226" w:rsidP="00593226">
      <w:pPr>
        <w:spacing w:after="0" w:line="240" w:lineRule="auto"/>
        <w:jc w:val="both"/>
        <w:rPr>
          <w:sz w:val="24"/>
          <w:szCs w:val="24"/>
        </w:rPr>
      </w:pPr>
    </w:p>
    <w:p w:rsidR="007A016A" w:rsidRDefault="007A016A" w:rsidP="005932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Nedovoljna ocjena učenika nije neočekivani rezultat ako je održan dovoljni broj sati prema godišnjem planu i programu, a učenik nije uložio dovoljno truda </w:t>
      </w:r>
      <w:r w:rsidR="005E624F">
        <w:rPr>
          <w:sz w:val="24"/>
          <w:szCs w:val="24"/>
        </w:rPr>
        <w:t>za</w:t>
      </w:r>
      <w:r>
        <w:rPr>
          <w:sz w:val="24"/>
          <w:szCs w:val="24"/>
        </w:rPr>
        <w:t xml:space="preserve"> savlada</w:t>
      </w:r>
      <w:r w:rsidR="005E624F">
        <w:rPr>
          <w:sz w:val="24"/>
          <w:szCs w:val="24"/>
        </w:rPr>
        <w:t>ti</w:t>
      </w:r>
      <w:r>
        <w:rPr>
          <w:sz w:val="24"/>
          <w:szCs w:val="24"/>
        </w:rPr>
        <w:t xml:space="preserve"> postavljen</w:t>
      </w:r>
      <w:r w:rsidR="005E624F">
        <w:rPr>
          <w:sz w:val="24"/>
          <w:szCs w:val="24"/>
        </w:rPr>
        <w:t>e</w:t>
      </w:r>
      <w:r>
        <w:rPr>
          <w:sz w:val="24"/>
          <w:szCs w:val="24"/>
        </w:rPr>
        <w:t xml:space="preserve"> zadatk</w:t>
      </w:r>
      <w:r w:rsidR="005E624F">
        <w:rPr>
          <w:sz w:val="24"/>
          <w:szCs w:val="24"/>
        </w:rPr>
        <w:t>e</w:t>
      </w:r>
      <w:r>
        <w:rPr>
          <w:sz w:val="24"/>
          <w:szCs w:val="24"/>
        </w:rPr>
        <w:t xml:space="preserve">. </w:t>
      </w:r>
    </w:p>
    <w:p w:rsidR="001819B7" w:rsidRDefault="007A016A" w:rsidP="00BC3E95">
      <w:pPr>
        <w:jc w:val="both"/>
        <w:rPr>
          <w:sz w:val="24"/>
          <w:szCs w:val="24"/>
        </w:rPr>
      </w:pPr>
      <w:r>
        <w:rPr>
          <w:sz w:val="24"/>
          <w:szCs w:val="24"/>
        </w:rPr>
        <w:t>Učeniku je zabranjena uporaba bilježnice, udžbenika, šalabahtera</w:t>
      </w:r>
      <w:r w:rsidR="00464F20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džepnog računala tijekom pisane provjere znanja ili ispita znanja. </w:t>
      </w:r>
      <w:r w:rsidR="00464F20">
        <w:rPr>
          <w:sz w:val="24"/>
          <w:szCs w:val="24"/>
        </w:rPr>
        <w:t xml:space="preserve">Također je zabranjeno okretanje i gledanje u tuđu pisanu provjeru znanja ili ispit znanja. </w:t>
      </w:r>
      <w:r>
        <w:rPr>
          <w:sz w:val="24"/>
          <w:szCs w:val="24"/>
        </w:rPr>
        <w:t xml:space="preserve">Primijeti li učitelj </w:t>
      </w:r>
      <w:r w:rsidR="00464F20">
        <w:rPr>
          <w:sz w:val="24"/>
          <w:szCs w:val="24"/>
        </w:rPr>
        <w:t>tijekom pisane provjere ili ispita znanja opisano ponašanje, učenikova se pisana provjera ili ispit znanja vrednuje ocjenom nedovoljan.</w:t>
      </w:r>
    </w:p>
    <w:p w:rsidR="00B857E4" w:rsidRDefault="00B857E4" w:rsidP="00BC3E95">
      <w:pPr>
        <w:jc w:val="both"/>
        <w:rPr>
          <w:sz w:val="24"/>
          <w:szCs w:val="24"/>
        </w:rPr>
      </w:pPr>
    </w:p>
    <w:p w:rsidR="00B857E4" w:rsidRDefault="00B857E4" w:rsidP="00BC3E95">
      <w:pPr>
        <w:jc w:val="both"/>
        <w:rPr>
          <w:sz w:val="24"/>
          <w:szCs w:val="24"/>
        </w:rPr>
      </w:pPr>
    </w:p>
    <w:p w:rsidR="009F1E63" w:rsidRPr="001819B7" w:rsidRDefault="00C07878" w:rsidP="00BC3E95">
      <w:pPr>
        <w:jc w:val="both"/>
        <w:rPr>
          <w:sz w:val="24"/>
          <w:szCs w:val="24"/>
        </w:rPr>
      </w:pPr>
      <w:r w:rsidRPr="009F1E63">
        <w:rPr>
          <w:b/>
          <w:sz w:val="24"/>
          <w:szCs w:val="24"/>
        </w:rPr>
        <w:lastRenderedPageBreak/>
        <w:t>Kultura rada</w:t>
      </w:r>
    </w:p>
    <w:p w:rsidR="00B759CA" w:rsidRDefault="0053356D" w:rsidP="00B75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Ocjena upisana u ovu rubriku rezultat je učenikove (ne)aktivnosti na nastavnom satu, </w:t>
      </w:r>
      <w:r w:rsidR="0056723B">
        <w:rPr>
          <w:sz w:val="24"/>
          <w:szCs w:val="24"/>
        </w:rPr>
        <w:t xml:space="preserve">(ne)pristojnog ponašanja na nastavnom satu, </w:t>
      </w:r>
      <w:r>
        <w:rPr>
          <w:sz w:val="24"/>
          <w:szCs w:val="24"/>
        </w:rPr>
        <w:t>njegovog (ne)uloženog truda, njegovih radnih navika, (ne)redovitog pisanja domaćeg rada,</w:t>
      </w:r>
      <w:r w:rsidR="0056723B">
        <w:rPr>
          <w:sz w:val="24"/>
          <w:szCs w:val="24"/>
        </w:rPr>
        <w:t xml:space="preserve"> (ne)urednosti i (ne)potpunosti bilježnice te</w:t>
      </w:r>
      <w:r>
        <w:rPr>
          <w:sz w:val="24"/>
          <w:szCs w:val="24"/>
        </w:rPr>
        <w:t xml:space="preserve"> (ne)redovitog nošen</w:t>
      </w:r>
      <w:r w:rsidR="0056723B">
        <w:rPr>
          <w:sz w:val="24"/>
          <w:szCs w:val="24"/>
        </w:rPr>
        <w:t>ja potrebnog nastavnog pribora.</w:t>
      </w:r>
    </w:p>
    <w:p w:rsidR="007F79A7" w:rsidRDefault="00F14E76" w:rsidP="00C17B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Ukoliko učenik ne napiše 3 domaća rada ili ako 3 puta ne donese potrebn</w:t>
      </w:r>
      <w:r w:rsidR="007E055A">
        <w:rPr>
          <w:sz w:val="24"/>
          <w:szCs w:val="24"/>
        </w:rPr>
        <w:t>i</w:t>
      </w:r>
      <w:r>
        <w:rPr>
          <w:sz w:val="24"/>
          <w:szCs w:val="24"/>
        </w:rPr>
        <w:t xml:space="preserve"> pribor za nastavni sat</w:t>
      </w:r>
      <w:r w:rsidR="00464F20">
        <w:rPr>
          <w:sz w:val="24"/>
          <w:szCs w:val="24"/>
        </w:rPr>
        <w:t xml:space="preserve"> ostvaruje 3 minusa što</w:t>
      </w:r>
      <w:r>
        <w:rPr>
          <w:sz w:val="24"/>
          <w:szCs w:val="24"/>
        </w:rPr>
        <w:t xml:space="preserve"> će rezultirati ocjenom nedovoljan neovisno </w:t>
      </w:r>
      <w:r w:rsidR="00464F20">
        <w:rPr>
          <w:sz w:val="24"/>
          <w:szCs w:val="24"/>
        </w:rPr>
        <w:t xml:space="preserve">o tome </w:t>
      </w:r>
      <w:r>
        <w:rPr>
          <w:sz w:val="24"/>
          <w:szCs w:val="24"/>
        </w:rPr>
        <w:t xml:space="preserve">kako su </w:t>
      </w:r>
      <w:r w:rsidR="00464F20">
        <w:rPr>
          <w:sz w:val="24"/>
          <w:szCs w:val="24"/>
        </w:rPr>
        <w:t>zadovoljene ostale komponente k</w:t>
      </w:r>
      <w:r>
        <w:rPr>
          <w:sz w:val="24"/>
          <w:szCs w:val="24"/>
        </w:rPr>
        <w:t xml:space="preserve">riterija ocjenjivanja za ovu rubriku. </w:t>
      </w:r>
    </w:p>
    <w:p w:rsidR="00AB1995" w:rsidRDefault="00AB1995" w:rsidP="00AB1995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učenik nema bilježnicu na nastavnom satu te ne može domaću zadaću predočiti učitelju, zadaća se vrednuje kao nenapisana.</w:t>
      </w:r>
    </w:p>
    <w:p w:rsidR="00F14E76" w:rsidRDefault="00F14E76" w:rsidP="00B759CA">
      <w:pPr>
        <w:jc w:val="both"/>
        <w:rPr>
          <w:sz w:val="24"/>
          <w:szCs w:val="24"/>
        </w:rPr>
      </w:pPr>
      <w:r>
        <w:rPr>
          <w:sz w:val="24"/>
          <w:szCs w:val="24"/>
        </w:rPr>
        <w:t>Također, ako</w:t>
      </w:r>
      <w:r w:rsidR="00464F20">
        <w:rPr>
          <w:sz w:val="24"/>
          <w:szCs w:val="24"/>
        </w:rPr>
        <w:t xml:space="preserve"> učenik </w:t>
      </w:r>
      <w:r>
        <w:rPr>
          <w:sz w:val="24"/>
          <w:szCs w:val="24"/>
        </w:rPr>
        <w:t>ometa nastavni s</w:t>
      </w:r>
      <w:r w:rsidR="00464F20">
        <w:rPr>
          <w:sz w:val="24"/>
          <w:szCs w:val="24"/>
        </w:rPr>
        <w:t>at i nakon upozorenja učitelja</w:t>
      </w:r>
      <w:r>
        <w:rPr>
          <w:sz w:val="24"/>
          <w:szCs w:val="24"/>
        </w:rPr>
        <w:t>, učeniku se može upisa</w:t>
      </w:r>
      <w:r w:rsidR="007A016A">
        <w:rPr>
          <w:sz w:val="24"/>
          <w:szCs w:val="24"/>
        </w:rPr>
        <w:t>ti ocjena nedovoljan bez obzira kako</w:t>
      </w:r>
      <w:r w:rsidR="00464F20">
        <w:rPr>
          <w:sz w:val="24"/>
          <w:szCs w:val="24"/>
        </w:rPr>
        <w:t xml:space="preserve"> </w:t>
      </w:r>
      <w:r w:rsidR="007A016A">
        <w:rPr>
          <w:sz w:val="24"/>
          <w:szCs w:val="24"/>
        </w:rPr>
        <w:t>su zadovoljene ostale komponente kriterija ocjenjivanja za ovu rubriku.</w:t>
      </w:r>
    </w:p>
    <w:p w:rsidR="00B759CA" w:rsidRDefault="00C45697" w:rsidP="00B759CA">
      <w:pPr>
        <w:jc w:val="both"/>
        <w:rPr>
          <w:sz w:val="24"/>
          <w:szCs w:val="24"/>
        </w:rPr>
      </w:pPr>
      <w:r>
        <w:rPr>
          <w:sz w:val="24"/>
          <w:szCs w:val="24"/>
        </w:rPr>
        <w:t>Također, učenik može</w:t>
      </w:r>
      <w:r w:rsidR="0056723B">
        <w:rPr>
          <w:sz w:val="24"/>
          <w:szCs w:val="24"/>
        </w:rPr>
        <w:t xml:space="preserve">, u dogovoru s predmetnim učiteljem, izraditi </w:t>
      </w:r>
      <w:r w:rsidR="00D10551">
        <w:rPr>
          <w:sz w:val="24"/>
          <w:szCs w:val="24"/>
        </w:rPr>
        <w:t>plakat koji će</w:t>
      </w:r>
      <w:r w:rsidR="0056723B">
        <w:rPr>
          <w:sz w:val="24"/>
          <w:szCs w:val="24"/>
        </w:rPr>
        <w:t xml:space="preserve"> biti ocijenjen</w:t>
      </w:r>
      <w:r w:rsidR="00D10551">
        <w:rPr>
          <w:sz w:val="24"/>
          <w:szCs w:val="24"/>
        </w:rPr>
        <w:t>.</w:t>
      </w:r>
    </w:p>
    <w:p w:rsidR="004174E9" w:rsidRDefault="004174E9" w:rsidP="00B759CA">
      <w:pPr>
        <w:jc w:val="both"/>
        <w:rPr>
          <w:b/>
          <w:sz w:val="28"/>
          <w:szCs w:val="28"/>
        </w:rPr>
      </w:pPr>
    </w:p>
    <w:p w:rsidR="004174E9" w:rsidRDefault="004174E9" w:rsidP="00B759CA">
      <w:pPr>
        <w:jc w:val="both"/>
        <w:rPr>
          <w:b/>
          <w:sz w:val="28"/>
          <w:szCs w:val="28"/>
        </w:rPr>
      </w:pPr>
    </w:p>
    <w:p w:rsidR="004174E9" w:rsidRDefault="004174E9" w:rsidP="00B759CA">
      <w:pPr>
        <w:jc w:val="both"/>
        <w:rPr>
          <w:b/>
          <w:sz w:val="28"/>
          <w:szCs w:val="28"/>
        </w:rPr>
      </w:pPr>
    </w:p>
    <w:p w:rsidR="004174E9" w:rsidRDefault="004174E9" w:rsidP="00B759CA">
      <w:pPr>
        <w:jc w:val="both"/>
        <w:rPr>
          <w:b/>
          <w:sz w:val="28"/>
          <w:szCs w:val="28"/>
        </w:rPr>
      </w:pPr>
    </w:p>
    <w:p w:rsidR="004174E9" w:rsidRDefault="004174E9" w:rsidP="00B759CA">
      <w:pPr>
        <w:jc w:val="both"/>
        <w:rPr>
          <w:b/>
          <w:sz w:val="28"/>
          <w:szCs w:val="28"/>
        </w:rPr>
      </w:pPr>
    </w:p>
    <w:p w:rsidR="004174E9" w:rsidRDefault="004174E9" w:rsidP="00B759CA">
      <w:pPr>
        <w:jc w:val="both"/>
        <w:rPr>
          <w:b/>
          <w:sz w:val="28"/>
          <w:szCs w:val="28"/>
        </w:rPr>
      </w:pPr>
    </w:p>
    <w:p w:rsidR="004174E9" w:rsidRDefault="004174E9" w:rsidP="00B759CA">
      <w:pPr>
        <w:jc w:val="both"/>
        <w:rPr>
          <w:b/>
          <w:sz w:val="28"/>
          <w:szCs w:val="28"/>
        </w:rPr>
      </w:pPr>
    </w:p>
    <w:p w:rsidR="004174E9" w:rsidRDefault="004174E9" w:rsidP="00B759CA">
      <w:pPr>
        <w:jc w:val="both"/>
        <w:rPr>
          <w:b/>
          <w:sz w:val="28"/>
          <w:szCs w:val="28"/>
        </w:rPr>
      </w:pPr>
    </w:p>
    <w:p w:rsidR="004174E9" w:rsidRDefault="004174E9" w:rsidP="00B759CA">
      <w:pPr>
        <w:jc w:val="both"/>
        <w:rPr>
          <w:b/>
          <w:sz w:val="28"/>
          <w:szCs w:val="28"/>
        </w:rPr>
      </w:pPr>
    </w:p>
    <w:p w:rsidR="004174E9" w:rsidRDefault="004174E9" w:rsidP="00B759CA">
      <w:pPr>
        <w:jc w:val="both"/>
        <w:rPr>
          <w:b/>
          <w:sz w:val="28"/>
          <w:szCs w:val="28"/>
        </w:rPr>
      </w:pPr>
    </w:p>
    <w:p w:rsidR="004174E9" w:rsidRDefault="004174E9" w:rsidP="00B759CA">
      <w:pPr>
        <w:jc w:val="both"/>
        <w:rPr>
          <w:b/>
          <w:sz w:val="28"/>
          <w:szCs w:val="28"/>
        </w:rPr>
      </w:pPr>
    </w:p>
    <w:p w:rsidR="004174E9" w:rsidRDefault="004174E9" w:rsidP="00B759CA">
      <w:pPr>
        <w:jc w:val="both"/>
        <w:rPr>
          <w:b/>
          <w:sz w:val="28"/>
          <w:szCs w:val="28"/>
        </w:rPr>
      </w:pPr>
    </w:p>
    <w:p w:rsidR="00D86F35" w:rsidRPr="00B759CA" w:rsidRDefault="00D86F35" w:rsidP="00DB3C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Usvojenost nastavnih sadržaja</w:t>
      </w:r>
    </w:p>
    <w:tbl>
      <w:tblPr>
        <w:tblStyle w:val="Reetkatablice"/>
        <w:tblW w:w="12695" w:type="dxa"/>
        <w:jc w:val="center"/>
        <w:tblLook w:val="04A0" w:firstRow="1" w:lastRow="0" w:firstColumn="1" w:lastColumn="0" w:noHBand="0" w:noVBand="1"/>
      </w:tblPr>
      <w:tblGrid>
        <w:gridCol w:w="2535"/>
        <w:gridCol w:w="2595"/>
        <w:gridCol w:w="2595"/>
        <w:gridCol w:w="2455"/>
        <w:gridCol w:w="2515"/>
      </w:tblGrid>
      <w:tr w:rsidR="00AD2AD6" w:rsidTr="009C3B1B">
        <w:trPr>
          <w:trHeight w:val="447"/>
          <w:jc w:val="center"/>
        </w:trPr>
        <w:tc>
          <w:tcPr>
            <w:tcW w:w="3119" w:type="dxa"/>
            <w:vAlign w:val="center"/>
          </w:tcPr>
          <w:p w:rsidR="00D86F35" w:rsidRPr="00D86F35" w:rsidRDefault="00D86F35" w:rsidP="00D8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odličan (5)</w:t>
            </w:r>
          </w:p>
        </w:tc>
        <w:tc>
          <w:tcPr>
            <w:tcW w:w="3119" w:type="dxa"/>
            <w:vAlign w:val="center"/>
          </w:tcPr>
          <w:p w:rsidR="00D86F35" w:rsidRPr="00D86F35" w:rsidRDefault="00D86F35" w:rsidP="00D8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vrlo dobar (4)</w:t>
            </w:r>
          </w:p>
        </w:tc>
        <w:tc>
          <w:tcPr>
            <w:tcW w:w="3119" w:type="dxa"/>
            <w:vAlign w:val="center"/>
          </w:tcPr>
          <w:p w:rsidR="00D86F35" w:rsidRPr="00D86F35" w:rsidRDefault="00D86F35" w:rsidP="00D8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dobar (3)</w:t>
            </w:r>
          </w:p>
        </w:tc>
        <w:tc>
          <w:tcPr>
            <w:tcW w:w="3119" w:type="dxa"/>
            <w:vAlign w:val="center"/>
          </w:tcPr>
          <w:p w:rsidR="00D86F35" w:rsidRPr="00D86F35" w:rsidRDefault="00D86F35" w:rsidP="00D8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dovoljan (2)</w:t>
            </w:r>
          </w:p>
        </w:tc>
        <w:tc>
          <w:tcPr>
            <w:tcW w:w="3119" w:type="dxa"/>
            <w:vAlign w:val="center"/>
          </w:tcPr>
          <w:p w:rsidR="00D86F35" w:rsidRPr="00D86F35" w:rsidRDefault="00D86F35" w:rsidP="00D8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nedovoljan (1)</w:t>
            </w:r>
          </w:p>
        </w:tc>
      </w:tr>
      <w:tr w:rsidR="00AD2AD6" w:rsidTr="009C3B1B">
        <w:trPr>
          <w:trHeight w:val="329"/>
          <w:jc w:val="center"/>
        </w:trPr>
        <w:tc>
          <w:tcPr>
            <w:tcW w:w="3119" w:type="dxa"/>
          </w:tcPr>
          <w:p w:rsidR="00B231F0" w:rsidRDefault="00B231F0" w:rsidP="000A78EA">
            <w:pPr>
              <w:rPr>
                <w:sz w:val="24"/>
                <w:szCs w:val="24"/>
              </w:rPr>
            </w:pPr>
          </w:p>
          <w:p w:rsidR="00D86F35" w:rsidRDefault="007C4DC7" w:rsidP="000A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definirati </w:t>
            </w:r>
            <w:r w:rsidR="000A78EA">
              <w:rPr>
                <w:sz w:val="24"/>
                <w:szCs w:val="24"/>
              </w:rPr>
              <w:t xml:space="preserve">i objasniti </w:t>
            </w:r>
            <w:r>
              <w:rPr>
                <w:sz w:val="24"/>
                <w:szCs w:val="24"/>
              </w:rPr>
              <w:t>temeljne matematičke</w:t>
            </w:r>
            <w:r w:rsidR="000A78EA">
              <w:rPr>
                <w:sz w:val="24"/>
                <w:szCs w:val="24"/>
              </w:rPr>
              <w:t xml:space="preserve"> pojmove te uspostaviti odnose među njima.</w:t>
            </w:r>
          </w:p>
          <w:p w:rsidR="00241E06" w:rsidRDefault="00241E06" w:rsidP="000A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izreći i objasniti sve matematičke tvrdnje i pravila. Za određene tvrdnje zna samostalno iskazati dokaz. </w:t>
            </w:r>
          </w:p>
          <w:p w:rsidR="00AD2AD6" w:rsidRDefault="00AD2AD6" w:rsidP="000A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Logički povezuje, analizira i zaključuje.</w:t>
            </w:r>
          </w:p>
          <w:p w:rsidR="00AD2AD6" w:rsidRDefault="000314E3" w:rsidP="00C2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Koristi s</w:t>
            </w:r>
            <w:r w:rsidR="00C04BC3">
              <w:rPr>
                <w:sz w:val="24"/>
                <w:szCs w:val="24"/>
              </w:rPr>
              <w:t>e vlastitim idejama</w:t>
            </w:r>
            <w:r>
              <w:rPr>
                <w:sz w:val="24"/>
                <w:szCs w:val="24"/>
              </w:rPr>
              <w:t>.</w:t>
            </w:r>
            <w:r w:rsidR="0082539D">
              <w:rPr>
                <w:sz w:val="24"/>
                <w:szCs w:val="24"/>
              </w:rPr>
              <w:t xml:space="preserve"> Svoje ideje i postupke koje primjenjuje obrazlaže jasno, točno i</w:t>
            </w:r>
            <w:r w:rsidR="00C21494">
              <w:rPr>
                <w:sz w:val="24"/>
                <w:szCs w:val="24"/>
              </w:rPr>
              <w:t xml:space="preserve"> s matematičkom preciznošću</w:t>
            </w:r>
            <w:r w:rsidR="0082539D">
              <w:rPr>
                <w:sz w:val="24"/>
                <w:szCs w:val="24"/>
              </w:rPr>
              <w:t>.</w:t>
            </w:r>
            <w:r w:rsidR="00C04BC3">
              <w:rPr>
                <w:sz w:val="24"/>
                <w:szCs w:val="24"/>
              </w:rPr>
              <w:t xml:space="preserve"> </w:t>
            </w:r>
          </w:p>
          <w:p w:rsidR="000A78EA" w:rsidRPr="00D86F35" w:rsidRDefault="00AD2AD6" w:rsidP="00C2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Pronalazi rješenja u novim situacijama. </w:t>
            </w:r>
            <w:r w:rsidR="00C04BC3">
              <w:rPr>
                <w:sz w:val="24"/>
                <w:szCs w:val="24"/>
              </w:rPr>
              <w:t>Matematičkim jezikom i simbolikom se služi redovito, precizno i vješto.</w:t>
            </w:r>
          </w:p>
        </w:tc>
        <w:tc>
          <w:tcPr>
            <w:tcW w:w="3119" w:type="dxa"/>
          </w:tcPr>
          <w:p w:rsidR="00B231F0" w:rsidRDefault="00B231F0" w:rsidP="00D86F35">
            <w:pPr>
              <w:rPr>
                <w:sz w:val="24"/>
                <w:szCs w:val="24"/>
              </w:rPr>
            </w:pPr>
          </w:p>
          <w:p w:rsidR="00D86F35" w:rsidRDefault="000A78EA" w:rsidP="00D8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Temeljne matematičke pojmove zna definirati </w:t>
            </w:r>
            <w:r w:rsidR="00006C78">
              <w:rPr>
                <w:sz w:val="24"/>
                <w:szCs w:val="24"/>
              </w:rPr>
              <w:t>i objasniti te</w:t>
            </w:r>
            <w:r>
              <w:rPr>
                <w:sz w:val="24"/>
                <w:szCs w:val="24"/>
              </w:rPr>
              <w:t xml:space="preserve"> ih </w:t>
            </w:r>
            <w:r w:rsidR="00006C78">
              <w:rPr>
                <w:sz w:val="24"/>
                <w:szCs w:val="24"/>
              </w:rPr>
              <w:t xml:space="preserve">u potpunosti </w:t>
            </w:r>
            <w:r>
              <w:rPr>
                <w:sz w:val="24"/>
                <w:szCs w:val="24"/>
              </w:rPr>
              <w:t>razumije.</w:t>
            </w:r>
          </w:p>
          <w:p w:rsidR="00DE0F02" w:rsidRDefault="00DE0F02" w:rsidP="00006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Tvrdnje</w:t>
            </w:r>
            <w:r w:rsidR="00006C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pravila i formule zna </w:t>
            </w:r>
            <w:r w:rsidR="00006C78">
              <w:rPr>
                <w:sz w:val="24"/>
                <w:szCs w:val="24"/>
              </w:rPr>
              <w:t>iskazati s razumijevanjem</w:t>
            </w:r>
            <w:r>
              <w:rPr>
                <w:sz w:val="24"/>
                <w:szCs w:val="24"/>
              </w:rPr>
              <w:t xml:space="preserve">. Razlikuje tvrdnju i obrat tvrdnje. </w:t>
            </w:r>
            <w:r w:rsidR="00006C78">
              <w:rPr>
                <w:sz w:val="24"/>
                <w:szCs w:val="24"/>
              </w:rPr>
              <w:t xml:space="preserve">Navodi vlastite primjere koji potvrđuju iskazano. Uglavnom samostalno dokazuje. </w:t>
            </w:r>
          </w:p>
          <w:p w:rsidR="000314E3" w:rsidRDefault="000314E3" w:rsidP="00006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Postupke obrazlaže točno, jasno</w:t>
            </w:r>
            <w:r w:rsidR="00C21494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precizno  te s razumijevanjem. </w:t>
            </w:r>
          </w:p>
          <w:p w:rsidR="007D7CE4" w:rsidRDefault="007D7CE4" w:rsidP="00006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Ponekad se ne snalazi u novim situacijama.</w:t>
            </w:r>
          </w:p>
          <w:p w:rsidR="000314E3" w:rsidRPr="00D86F35" w:rsidRDefault="007D7CE4" w:rsidP="007D7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Matematički jezik i simboliku poznaje u potpunosti te koristi precizno i vješto.</w:t>
            </w:r>
          </w:p>
        </w:tc>
        <w:tc>
          <w:tcPr>
            <w:tcW w:w="3119" w:type="dxa"/>
          </w:tcPr>
          <w:p w:rsidR="00B231F0" w:rsidRDefault="00B231F0" w:rsidP="00D86F35">
            <w:pPr>
              <w:rPr>
                <w:sz w:val="24"/>
                <w:szCs w:val="24"/>
              </w:rPr>
            </w:pPr>
          </w:p>
          <w:p w:rsidR="00D86F35" w:rsidRDefault="0088542C" w:rsidP="00D8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definirati temeljne matematičke pojmove te ih obrazlaže s razumijevanjem. </w:t>
            </w:r>
          </w:p>
          <w:p w:rsidR="00E32F60" w:rsidRDefault="00E32F60" w:rsidP="00DE0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Tvrdnje, pravila i formule zna iskazati te ih uglavnom </w:t>
            </w:r>
            <w:r w:rsidR="00DE0F02">
              <w:rPr>
                <w:sz w:val="24"/>
                <w:szCs w:val="24"/>
              </w:rPr>
              <w:t>razumije. Iskazane tvrdnje zna p</w:t>
            </w:r>
            <w:r w:rsidR="00AF1663">
              <w:rPr>
                <w:sz w:val="24"/>
                <w:szCs w:val="24"/>
              </w:rPr>
              <w:t>otkrijepiti vlastitim primjerima</w:t>
            </w:r>
            <w:r w:rsidR="00DE0F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Zna izvesti jednostavnije dokaze.</w:t>
            </w:r>
          </w:p>
          <w:p w:rsidR="00AF1663" w:rsidRDefault="000314E3" w:rsidP="00A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Postupke koje primjenjuje </w:t>
            </w:r>
            <w:r w:rsidR="00AF1663">
              <w:rPr>
                <w:sz w:val="24"/>
                <w:szCs w:val="24"/>
              </w:rPr>
              <w:t xml:space="preserve">najčešće zna </w:t>
            </w:r>
            <w:r w:rsidR="007D7CE4">
              <w:rPr>
                <w:sz w:val="24"/>
                <w:szCs w:val="24"/>
              </w:rPr>
              <w:t xml:space="preserve">i </w:t>
            </w:r>
            <w:r w:rsidR="00AF1663">
              <w:rPr>
                <w:sz w:val="24"/>
                <w:szCs w:val="24"/>
              </w:rPr>
              <w:t>obrazložiti</w:t>
            </w:r>
            <w:r>
              <w:rPr>
                <w:sz w:val="24"/>
                <w:szCs w:val="24"/>
              </w:rPr>
              <w:t xml:space="preserve">. Obrazlaže samostalno i objašnjena su </w:t>
            </w:r>
            <w:r w:rsidR="00AF1663">
              <w:rPr>
                <w:sz w:val="24"/>
                <w:szCs w:val="24"/>
              </w:rPr>
              <w:t>uglavnom jasna i točna</w:t>
            </w:r>
            <w:r>
              <w:rPr>
                <w:sz w:val="24"/>
                <w:szCs w:val="24"/>
              </w:rPr>
              <w:t>.</w:t>
            </w:r>
            <w:r w:rsidR="007D7CE4">
              <w:rPr>
                <w:sz w:val="24"/>
                <w:szCs w:val="24"/>
              </w:rPr>
              <w:t xml:space="preserve"> Nedostaje uvježbanosti što rezultira sporijim radom.</w:t>
            </w:r>
          </w:p>
          <w:p w:rsidR="000314E3" w:rsidRPr="00D86F35" w:rsidRDefault="00AF1663" w:rsidP="00A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govoru i zapisu se često služi matematičkim jezikom i simbolikom. </w:t>
            </w:r>
            <w:r w:rsidR="000314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231F0" w:rsidRDefault="00B231F0" w:rsidP="00D86F35">
            <w:pPr>
              <w:rPr>
                <w:sz w:val="24"/>
                <w:szCs w:val="24"/>
              </w:rPr>
            </w:pPr>
          </w:p>
          <w:p w:rsidR="00D86F35" w:rsidRDefault="0088542C" w:rsidP="00D8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definirati temeljne matematičke pojmove i objasniti ih po sjećanju. Ne razumije ih u potpunosti.</w:t>
            </w:r>
          </w:p>
          <w:p w:rsidR="000A78EA" w:rsidRDefault="000A78EA" w:rsidP="00D8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Tvrdnje, pravila i formule</w:t>
            </w:r>
            <w:r w:rsidR="00E32F60">
              <w:rPr>
                <w:sz w:val="24"/>
                <w:szCs w:val="24"/>
              </w:rPr>
              <w:t xml:space="preserve"> zna iskazati, ali ih ne razumije u potpunosti.</w:t>
            </w:r>
          </w:p>
          <w:p w:rsidR="00DE0F02" w:rsidRDefault="00DE0F02" w:rsidP="00D8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E8526C">
              <w:rPr>
                <w:sz w:val="24"/>
                <w:szCs w:val="24"/>
              </w:rPr>
              <w:t>ećinu iskazanih tvrdnji zna pot</w:t>
            </w:r>
            <w:r>
              <w:rPr>
                <w:sz w:val="24"/>
                <w:szCs w:val="24"/>
              </w:rPr>
              <w:t>krijepiti vlastitim primjerom.</w:t>
            </w:r>
          </w:p>
          <w:p w:rsidR="00AF1663" w:rsidRDefault="000314E3" w:rsidP="00D8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Postupke koje primjenjuje </w:t>
            </w:r>
            <w:r w:rsidR="00AF1663">
              <w:rPr>
                <w:sz w:val="24"/>
                <w:szCs w:val="24"/>
              </w:rPr>
              <w:t xml:space="preserve">često </w:t>
            </w:r>
            <w:r>
              <w:rPr>
                <w:sz w:val="24"/>
                <w:szCs w:val="24"/>
              </w:rPr>
              <w:t>ne razumije. Objašnjenja su djelomično točna i nepotpuna. Obrazlaže uz pomoć učitelja.</w:t>
            </w:r>
            <w:r w:rsidR="00AF1663">
              <w:rPr>
                <w:sz w:val="24"/>
                <w:szCs w:val="24"/>
              </w:rPr>
              <w:t xml:space="preserve"> Nove nastavne sadržaje uglavnom ne povezuje s prethodnim sadržajima. Matematički jezik i simboliku ne poznaje u potpunosti.</w:t>
            </w:r>
          </w:p>
          <w:p w:rsidR="000314E3" w:rsidRPr="00D86F35" w:rsidRDefault="000314E3" w:rsidP="00D86F3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31F0" w:rsidRDefault="00B231F0" w:rsidP="00D86F35">
            <w:pPr>
              <w:rPr>
                <w:sz w:val="24"/>
                <w:szCs w:val="24"/>
                <w:lang w:eastAsia="hr-HR"/>
              </w:rPr>
            </w:pPr>
          </w:p>
          <w:p w:rsidR="00D86F35" w:rsidRDefault="00D86F35" w:rsidP="00D86F35">
            <w:pPr>
              <w:rPr>
                <w:sz w:val="24"/>
                <w:szCs w:val="24"/>
                <w:lang w:eastAsia="hr-HR"/>
              </w:rPr>
            </w:pPr>
            <w:r w:rsidRPr="00D86F35">
              <w:rPr>
                <w:sz w:val="24"/>
                <w:szCs w:val="24"/>
                <w:lang w:eastAsia="hr-HR"/>
              </w:rPr>
              <w:t xml:space="preserve">Uglavnom ne zna </w:t>
            </w:r>
            <w:r>
              <w:rPr>
                <w:sz w:val="24"/>
                <w:szCs w:val="24"/>
                <w:lang w:eastAsia="hr-HR"/>
              </w:rPr>
              <w:t>definirati</w:t>
            </w:r>
            <w:r w:rsidR="00E8526C">
              <w:rPr>
                <w:sz w:val="24"/>
                <w:szCs w:val="24"/>
                <w:lang w:eastAsia="hr-HR"/>
              </w:rPr>
              <w:t xml:space="preserve"> niti objasniti</w:t>
            </w:r>
            <w:r w:rsidRPr="00D86F35">
              <w:rPr>
                <w:sz w:val="24"/>
                <w:szCs w:val="24"/>
                <w:lang w:eastAsia="hr-HR"/>
              </w:rPr>
              <w:t xml:space="preserve"> temeljne matematičke pojmove</w:t>
            </w:r>
            <w:r>
              <w:rPr>
                <w:sz w:val="24"/>
                <w:szCs w:val="24"/>
                <w:lang w:eastAsia="hr-HR"/>
              </w:rPr>
              <w:t xml:space="preserve">. </w:t>
            </w:r>
          </w:p>
          <w:p w:rsidR="00E8526C" w:rsidRDefault="000A78EA" w:rsidP="00D86F35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Tvrdn</w:t>
            </w:r>
            <w:r w:rsidR="00E32F60">
              <w:rPr>
                <w:sz w:val="24"/>
                <w:szCs w:val="24"/>
                <w:lang w:eastAsia="hr-HR"/>
              </w:rPr>
              <w:t>je, pravila i formule ne zna iskazati</w:t>
            </w:r>
            <w:r w:rsidR="0082539D">
              <w:rPr>
                <w:sz w:val="24"/>
                <w:szCs w:val="24"/>
                <w:lang w:eastAsia="hr-HR"/>
              </w:rPr>
              <w:t xml:space="preserve">. </w:t>
            </w:r>
            <w:r w:rsidR="00E8526C">
              <w:rPr>
                <w:sz w:val="24"/>
                <w:szCs w:val="24"/>
                <w:lang w:eastAsia="hr-HR"/>
              </w:rPr>
              <w:t>Obrazlaže</w:t>
            </w:r>
            <w:r w:rsidR="0082539D">
              <w:rPr>
                <w:sz w:val="24"/>
                <w:szCs w:val="24"/>
                <w:lang w:eastAsia="hr-HR"/>
              </w:rPr>
              <w:t xml:space="preserve"> ih</w:t>
            </w:r>
            <w:r w:rsidR="00E8526C">
              <w:rPr>
                <w:sz w:val="24"/>
                <w:szCs w:val="24"/>
                <w:lang w:eastAsia="hr-HR"/>
              </w:rPr>
              <w:t xml:space="preserve"> nesuvislo, nelogično i bez razumijevanja.</w:t>
            </w:r>
          </w:p>
          <w:p w:rsidR="0073696F" w:rsidRDefault="00E8526C" w:rsidP="00D86F35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Nije usvojio postupke rješavanja osnovnih zadataka. </w:t>
            </w:r>
            <w:r w:rsidR="000314E3">
              <w:rPr>
                <w:sz w:val="24"/>
                <w:szCs w:val="24"/>
                <w:lang w:eastAsia="hr-HR"/>
              </w:rPr>
              <w:t>Ne poznaje matematički jezik i simboliku.</w:t>
            </w:r>
            <w:r w:rsidR="00AF1663">
              <w:rPr>
                <w:sz w:val="24"/>
                <w:szCs w:val="24"/>
                <w:lang w:eastAsia="hr-HR"/>
              </w:rPr>
              <w:t xml:space="preserve"> Nisu ostvareni osnovni ishodi učenja.</w:t>
            </w:r>
          </w:p>
          <w:p w:rsidR="00D86F35" w:rsidRDefault="00D86F35" w:rsidP="00D86F35">
            <w:pPr>
              <w:rPr>
                <w:sz w:val="24"/>
                <w:szCs w:val="24"/>
                <w:lang w:eastAsia="hr-HR"/>
              </w:rPr>
            </w:pPr>
          </w:p>
          <w:p w:rsidR="00D86F35" w:rsidRPr="00D86F35" w:rsidRDefault="00D86F35" w:rsidP="00D86F35">
            <w:pPr>
              <w:rPr>
                <w:sz w:val="24"/>
                <w:szCs w:val="24"/>
              </w:rPr>
            </w:pPr>
          </w:p>
        </w:tc>
      </w:tr>
    </w:tbl>
    <w:p w:rsidR="009C3B1B" w:rsidRDefault="009C3B1B" w:rsidP="00D86F35">
      <w:pPr>
        <w:rPr>
          <w:b/>
          <w:sz w:val="28"/>
          <w:szCs w:val="28"/>
        </w:rPr>
      </w:pPr>
    </w:p>
    <w:p w:rsidR="00D86F35" w:rsidRDefault="009C3B1B" w:rsidP="00D86F3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B3153">
        <w:rPr>
          <w:b/>
          <w:sz w:val="28"/>
          <w:szCs w:val="28"/>
        </w:rPr>
        <w:lastRenderedPageBreak/>
        <w:t>2. Primjena znanja</w:t>
      </w:r>
    </w:p>
    <w:tbl>
      <w:tblPr>
        <w:tblStyle w:val="Reetkatablice"/>
        <w:tblW w:w="12695" w:type="dxa"/>
        <w:jc w:val="center"/>
        <w:tblLook w:val="04A0" w:firstRow="1" w:lastRow="0" w:firstColumn="1" w:lastColumn="0" w:noHBand="0" w:noVBand="1"/>
      </w:tblPr>
      <w:tblGrid>
        <w:gridCol w:w="2536"/>
        <w:gridCol w:w="2536"/>
        <w:gridCol w:w="2553"/>
        <w:gridCol w:w="2536"/>
        <w:gridCol w:w="2534"/>
      </w:tblGrid>
      <w:tr w:rsidR="002A7503" w:rsidTr="009C3B1B">
        <w:trPr>
          <w:trHeight w:val="454"/>
          <w:jc w:val="center"/>
        </w:trPr>
        <w:tc>
          <w:tcPr>
            <w:tcW w:w="3119" w:type="dxa"/>
            <w:vAlign w:val="center"/>
          </w:tcPr>
          <w:p w:rsidR="008B3153" w:rsidRPr="00D86F35" w:rsidRDefault="008B3153" w:rsidP="0096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odličan (5)</w:t>
            </w:r>
          </w:p>
        </w:tc>
        <w:tc>
          <w:tcPr>
            <w:tcW w:w="3119" w:type="dxa"/>
            <w:vAlign w:val="center"/>
          </w:tcPr>
          <w:p w:rsidR="008B3153" w:rsidRPr="00D86F35" w:rsidRDefault="008B3153" w:rsidP="0096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vrlo dobar (4)</w:t>
            </w:r>
          </w:p>
        </w:tc>
        <w:tc>
          <w:tcPr>
            <w:tcW w:w="3119" w:type="dxa"/>
            <w:vAlign w:val="center"/>
          </w:tcPr>
          <w:p w:rsidR="008B3153" w:rsidRPr="00D86F35" w:rsidRDefault="008B3153" w:rsidP="0096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dobar (3)</w:t>
            </w:r>
          </w:p>
        </w:tc>
        <w:tc>
          <w:tcPr>
            <w:tcW w:w="3119" w:type="dxa"/>
            <w:vAlign w:val="center"/>
          </w:tcPr>
          <w:p w:rsidR="008B3153" w:rsidRPr="00D86F35" w:rsidRDefault="008B3153" w:rsidP="0096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dovoljan (2)</w:t>
            </w:r>
          </w:p>
        </w:tc>
        <w:tc>
          <w:tcPr>
            <w:tcW w:w="3119" w:type="dxa"/>
            <w:vAlign w:val="center"/>
          </w:tcPr>
          <w:p w:rsidR="008B3153" w:rsidRPr="00D86F35" w:rsidRDefault="008B3153" w:rsidP="0096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nedovoljan (1)</w:t>
            </w:r>
          </w:p>
        </w:tc>
      </w:tr>
      <w:tr w:rsidR="002A7503" w:rsidTr="009C3B1B">
        <w:trPr>
          <w:trHeight w:val="329"/>
          <w:jc w:val="center"/>
        </w:trPr>
        <w:tc>
          <w:tcPr>
            <w:tcW w:w="3119" w:type="dxa"/>
          </w:tcPr>
          <w:p w:rsidR="0064100A" w:rsidRDefault="0064100A" w:rsidP="00964993">
            <w:pPr>
              <w:rPr>
                <w:sz w:val="24"/>
                <w:szCs w:val="24"/>
              </w:rPr>
            </w:pPr>
          </w:p>
          <w:p w:rsidR="008B3153" w:rsidRDefault="00475A70" w:rsidP="0096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Zadatke rješava točno i </w:t>
            </w:r>
            <w:r w:rsidR="00945929">
              <w:rPr>
                <w:sz w:val="24"/>
                <w:szCs w:val="24"/>
              </w:rPr>
              <w:t xml:space="preserve">s lakoćom te primjerenom brzinom. </w:t>
            </w:r>
            <w:r>
              <w:rPr>
                <w:sz w:val="24"/>
                <w:szCs w:val="24"/>
              </w:rPr>
              <w:t>Uspješno rješava složene zadatke. Pri rješavanju složenih problemskih situacija kombinira poznate strategije ili kreira vlastite</w:t>
            </w:r>
            <w:r w:rsidR="00945929">
              <w:rPr>
                <w:sz w:val="24"/>
                <w:szCs w:val="24"/>
              </w:rPr>
              <w:t>. Odabire matematičke strategije</w:t>
            </w:r>
            <w:r>
              <w:rPr>
                <w:sz w:val="24"/>
                <w:szCs w:val="24"/>
              </w:rPr>
              <w:t xml:space="preserve"> ko</w:t>
            </w:r>
            <w:r w:rsidR="00945929">
              <w:rPr>
                <w:sz w:val="24"/>
                <w:szCs w:val="24"/>
              </w:rPr>
              <w:t>je najviše odgovaraju zadatku. Primjenjuje stečeno znanje u novim situacijama.</w:t>
            </w:r>
          </w:p>
          <w:p w:rsidR="00475A70" w:rsidRDefault="00475A70" w:rsidP="0096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uočava i ispravlja pogreške.</w:t>
            </w:r>
          </w:p>
          <w:p w:rsidR="0064100A" w:rsidRPr="00D86F35" w:rsidRDefault="0064100A" w:rsidP="009649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00A" w:rsidRDefault="0064100A" w:rsidP="00B93110">
            <w:pPr>
              <w:rPr>
                <w:sz w:val="24"/>
                <w:szCs w:val="24"/>
              </w:rPr>
            </w:pPr>
          </w:p>
          <w:p w:rsidR="008B3153" w:rsidRPr="00D86F35" w:rsidRDefault="00475A70" w:rsidP="00B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Zadatke rješava točno</w:t>
            </w:r>
            <w:r w:rsidR="000A6767">
              <w:rPr>
                <w:sz w:val="24"/>
                <w:szCs w:val="24"/>
              </w:rPr>
              <w:t xml:space="preserve"> i vješto. </w:t>
            </w:r>
            <w:r w:rsidR="00F507CC">
              <w:rPr>
                <w:sz w:val="24"/>
                <w:szCs w:val="24"/>
              </w:rPr>
              <w:t xml:space="preserve">Primjenjuje pravila, formule i tvrdnje. </w:t>
            </w:r>
            <w:r w:rsidR="00B93110">
              <w:rPr>
                <w:sz w:val="24"/>
                <w:szCs w:val="24"/>
              </w:rPr>
              <w:t>Uspijeva riješiti i složenije zadatke. Uglavnom bira najbolju strategiju pri rješavanju problema. Snalazi se u složenijim problemskim situacijama ako je način rješavanja već prezentiran na nastavi.</w:t>
            </w:r>
            <w:r w:rsidR="00F507CC">
              <w:rPr>
                <w:sz w:val="24"/>
                <w:szCs w:val="24"/>
              </w:rPr>
              <w:t xml:space="preserve"> </w:t>
            </w:r>
            <w:r w:rsidR="00B931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4100A" w:rsidRDefault="008B3153" w:rsidP="0096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07CC" w:rsidRDefault="000A6767" w:rsidP="0096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Jednostavne zadatke rješava brzo i točno. </w:t>
            </w:r>
          </w:p>
          <w:p w:rsidR="008B3153" w:rsidRPr="00D86F35" w:rsidRDefault="002A7503" w:rsidP="0096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Primjenjuje</w:t>
            </w:r>
            <w:r w:rsidR="00F507CC">
              <w:rPr>
                <w:sz w:val="24"/>
                <w:szCs w:val="24"/>
              </w:rPr>
              <w:t xml:space="preserve"> pravila, formule i tvrdnje u poznatim situacijama. </w:t>
            </w:r>
            <w:r w:rsidR="000A6767">
              <w:rPr>
                <w:sz w:val="24"/>
                <w:szCs w:val="24"/>
              </w:rPr>
              <w:t>Snalazi se u jedn</w:t>
            </w:r>
            <w:r w:rsidR="00F507CC">
              <w:rPr>
                <w:sz w:val="24"/>
                <w:szCs w:val="24"/>
              </w:rPr>
              <w:t>ostavnim problemskim zadatcima</w:t>
            </w:r>
            <w:r w:rsidR="000A6767">
              <w:rPr>
                <w:sz w:val="24"/>
                <w:szCs w:val="24"/>
              </w:rPr>
              <w:t>. Složenije zadatke uglavnom ne zna riješi</w:t>
            </w:r>
            <w:r w:rsidR="00F507CC">
              <w:rPr>
                <w:sz w:val="24"/>
                <w:szCs w:val="24"/>
              </w:rPr>
              <w:t>ti.</w:t>
            </w:r>
          </w:p>
        </w:tc>
        <w:tc>
          <w:tcPr>
            <w:tcW w:w="3119" w:type="dxa"/>
          </w:tcPr>
          <w:p w:rsidR="0064100A" w:rsidRDefault="0064100A" w:rsidP="000A6767">
            <w:pPr>
              <w:rPr>
                <w:sz w:val="24"/>
                <w:szCs w:val="24"/>
              </w:rPr>
            </w:pPr>
          </w:p>
          <w:p w:rsidR="008B3153" w:rsidRPr="00D86F35" w:rsidRDefault="000A6767" w:rsidP="000A6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samostalno rješava jednostavne zadatke, ali se ne snalazi u problemskim zadatcima. </w:t>
            </w:r>
            <w:r w:rsidR="002A7503">
              <w:rPr>
                <w:sz w:val="24"/>
                <w:szCs w:val="24"/>
              </w:rPr>
              <w:t xml:space="preserve">Pravila, formule i tvrdnje uglavnom </w:t>
            </w:r>
            <w:r w:rsidR="00EB230D">
              <w:rPr>
                <w:sz w:val="24"/>
                <w:szCs w:val="24"/>
              </w:rPr>
              <w:t xml:space="preserve">zna primijeniti </w:t>
            </w:r>
            <w:r w:rsidR="002A7503">
              <w:rPr>
                <w:sz w:val="24"/>
                <w:szCs w:val="24"/>
              </w:rPr>
              <w:t>u poznatim situacijama</w:t>
            </w:r>
            <w:r w:rsidR="00EB230D">
              <w:rPr>
                <w:sz w:val="24"/>
                <w:szCs w:val="24"/>
              </w:rPr>
              <w:t>. U primjeni je spor</w:t>
            </w:r>
            <w:r w:rsidR="002A750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Složenije zadatke ne zna niti matematički postaviti. </w:t>
            </w:r>
          </w:p>
        </w:tc>
        <w:tc>
          <w:tcPr>
            <w:tcW w:w="3119" w:type="dxa"/>
          </w:tcPr>
          <w:p w:rsidR="00EB230D" w:rsidRDefault="00EB230D" w:rsidP="008B3153">
            <w:pPr>
              <w:rPr>
                <w:sz w:val="24"/>
                <w:szCs w:val="24"/>
              </w:rPr>
            </w:pPr>
          </w:p>
          <w:p w:rsidR="00EB230D" w:rsidRDefault="00EB230D" w:rsidP="008B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Znanje je manjkavo pa nema njegove primjene.</w:t>
            </w:r>
          </w:p>
          <w:p w:rsidR="008B3153" w:rsidRPr="00D86F35" w:rsidRDefault="00D66116" w:rsidP="008B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ne zna riješiti osnovne zadatke.</w:t>
            </w:r>
            <w:r w:rsidR="002A7503">
              <w:rPr>
                <w:sz w:val="24"/>
                <w:szCs w:val="24"/>
              </w:rPr>
              <w:t xml:space="preserve"> Ne zna primijeniti matematička pravila ni formule. </w:t>
            </w:r>
          </w:p>
        </w:tc>
      </w:tr>
    </w:tbl>
    <w:p w:rsidR="004C7A9C" w:rsidRDefault="004C7A9C" w:rsidP="00D86F35">
      <w:pPr>
        <w:rPr>
          <w:b/>
          <w:sz w:val="28"/>
          <w:szCs w:val="28"/>
        </w:rPr>
      </w:pPr>
    </w:p>
    <w:p w:rsidR="008B3153" w:rsidRDefault="004C7A9C" w:rsidP="009C3B1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 Kultura rada</w:t>
      </w:r>
    </w:p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2679"/>
        <w:gridCol w:w="2679"/>
        <w:gridCol w:w="2727"/>
        <w:gridCol w:w="2683"/>
        <w:gridCol w:w="2694"/>
      </w:tblGrid>
      <w:tr w:rsidR="0076678A" w:rsidTr="009C3B1B">
        <w:trPr>
          <w:trHeight w:val="454"/>
          <w:jc w:val="center"/>
        </w:trPr>
        <w:tc>
          <w:tcPr>
            <w:tcW w:w="3119" w:type="dxa"/>
            <w:vAlign w:val="center"/>
          </w:tcPr>
          <w:p w:rsidR="0076678A" w:rsidRPr="00D86F35" w:rsidRDefault="0076678A" w:rsidP="0096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odličan (5)</w:t>
            </w:r>
          </w:p>
        </w:tc>
        <w:tc>
          <w:tcPr>
            <w:tcW w:w="3119" w:type="dxa"/>
            <w:vAlign w:val="center"/>
          </w:tcPr>
          <w:p w:rsidR="0076678A" w:rsidRPr="00D86F35" w:rsidRDefault="0076678A" w:rsidP="0096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vrlo dobar (4)</w:t>
            </w:r>
          </w:p>
        </w:tc>
        <w:tc>
          <w:tcPr>
            <w:tcW w:w="3119" w:type="dxa"/>
            <w:vAlign w:val="center"/>
          </w:tcPr>
          <w:p w:rsidR="0076678A" w:rsidRPr="00D86F35" w:rsidRDefault="0076678A" w:rsidP="0096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dobar (3)</w:t>
            </w:r>
          </w:p>
        </w:tc>
        <w:tc>
          <w:tcPr>
            <w:tcW w:w="3119" w:type="dxa"/>
            <w:vAlign w:val="center"/>
          </w:tcPr>
          <w:p w:rsidR="0076678A" w:rsidRPr="00D86F35" w:rsidRDefault="0076678A" w:rsidP="0096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dovoljan (2)</w:t>
            </w:r>
          </w:p>
        </w:tc>
        <w:tc>
          <w:tcPr>
            <w:tcW w:w="3119" w:type="dxa"/>
            <w:vAlign w:val="center"/>
          </w:tcPr>
          <w:p w:rsidR="0076678A" w:rsidRPr="00D86F35" w:rsidRDefault="0076678A" w:rsidP="0096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nedovoljan (1)</w:t>
            </w:r>
          </w:p>
        </w:tc>
      </w:tr>
      <w:tr w:rsidR="0076678A" w:rsidTr="009C3B1B">
        <w:trPr>
          <w:trHeight w:val="329"/>
          <w:jc w:val="center"/>
        </w:trPr>
        <w:tc>
          <w:tcPr>
            <w:tcW w:w="3119" w:type="dxa"/>
          </w:tcPr>
          <w:p w:rsidR="0076678A" w:rsidRDefault="0076678A" w:rsidP="00964993">
            <w:pPr>
              <w:rPr>
                <w:sz w:val="24"/>
                <w:szCs w:val="24"/>
              </w:rPr>
            </w:pPr>
          </w:p>
          <w:p w:rsidR="00A7010E" w:rsidRDefault="00A7010E" w:rsidP="00A70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piše domaće radove. Domaći radovi su potpuni, točni i temeljito napisani. Zna obrazložiti i razumije napisano te su obrazloženja jasna i matematički precizna. </w:t>
            </w:r>
          </w:p>
          <w:p w:rsidR="00A7010E" w:rsidRDefault="00A7010E" w:rsidP="00A7010E">
            <w:pPr>
              <w:rPr>
                <w:sz w:val="24"/>
                <w:szCs w:val="24"/>
              </w:rPr>
            </w:pPr>
          </w:p>
          <w:p w:rsidR="00B3383E" w:rsidRDefault="007A5019" w:rsidP="009C3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 za predmet</w:t>
            </w:r>
            <w:r w:rsidR="006144BE">
              <w:rPr>
                <w:sz w:val="24"/>
                <w:szCs w:val="24"/>
              </w:rPr>
              <w:t xml:space="preserve"> je</w:t>
            </w:r>
            <w:r>
              <w:rPr>
                <w:sz w:val="24"/>
                <w:szCs w:val="24"/>
              </w:rPr>
              <w:t xml:space="preserve"> izražen. Koncentriran</w:t>
            </w:r>
            <w:r w:rsidR="0050207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 i marljivo radi na nastavnom satu. Redovito i samostalno izvršava sve postavljene zadaće. </w:t>
            </w:r>
            <w:r w:rsidR="009C3B1B">
              <w:rPr>
                <w:sz w:val="24"/>
                <w:szCs w:val="24"/>
              </w:rPr>
              <w:t xml:space="preserve">Aktivno se uključuje u rad diskusijom, davanjem ideja, postavljanjem pitanja, pomaganjem ostalim učenicima. </w:t>
            </w:r>
            <w:r>
              <w:rPr>
                <w:sz w:val="24"/>
                <w:szCs w:val="24"/>
              </w:rPr>
              <w:t>Izrazito temeljit i stalno brine o kvaliteti svog uratka.</w:t>
            </w:r>
          </w:p>
          <w:p w:rsidR="00B3383E" w:rsidRDefault="00B3383E" w:rsidP="009C3B1B">
            <w:pPr>
              <w:rPr>
                <w:sz w:val="24"/>
                <w:szCs w:val="24"/>
              </w:rPr>
            </w:pPr>
          </w:p>
          <w:p w:rsidR="00B3383E" w:rsidRDefault="007A5019" w:rsidP="009C3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Bilježnica je uredna i potpuna. </w:t>
            </w:r>
          </w:p>
          <w:p w:rsidR="007A5019" w:rsidRPr="00D86F35" w:rsidRDefault="007A5019" w:rsidP="009C3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ima potreb</w:t>
            </w:r>
            <w:r w:rsidR="00225149">
              <w:rPr>
                <w:sz w:val="24"/>
                <w:szCs w:val="24"/>
              </w:rPr>
              <w:t>ni</w:t>
            </w:r>
            <w:r>
              <w:rPr>
                <w:sz w:val="24"/>
                <w:szCs w:val="24"/>
              </w:rPr>
              <w:t xml:space="preserve"> pribor za rad.</w:t>
            </w:r>
          </w:p>
        </w:tc>
        <w:tc>
          <w:tcPr>
            <w:tcW w:w="3119" w:type="dxa"/>
          </w:tcPr>
          <w:p w:rsidR="0076678A" w:rsidRDefault="0076678A" w:rsidP="00964993">
            <w:pPr>
              <w:rPr>
                <w:sz w:val="24"/>
                <w:szCs w:val="24"/>
              </w:rPr>
            </w:pPr>
          </w:p>
          <w:p w:rsidR="00584434" w:rsidRDefault="00A7010E" w:rsidP="0096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piše domaće radove koji su potpuni i točni. Zna obrazložiti napisano. Obrazlaže </w:t>
            </w:r>
            <w:r w:rsidR="00746C7D">
              <w:rPr>
                <w:sz w:val="24"/>
                <w:szCs w:val="24"/>
              </w:rPr>
              <w:t>jasno i precizno</w:t>
            </w:r>
            <w:r>
              <w:rPr>
                <w:sz w:val="24"/>
                <w:szCs w:val="24"/>
              </w:rPr>
              <w:t xml:space="preserve">. </w:t>
            </w:r>
          </w:p>
          <w:p w:rsidR="00A7010E" w:rsidRDefault="00A7010E" w:rsidP="00964993">
            <w:pPr>
              <w:rPr>
                <w:sz w:val="24"/>
                <w:szCs w:val="24"/>
              </w:rPr>
            </w:pPr>
          </w:p>
          <w:p w:rsidR="00B3383E" w:rsidRDefault="00746C7D" w:rsidP="0096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Pokazuje stalni interes za predmet. Koncentrirano i marljivo radi na satu. Redovito i samostalno izvršava sve postavljene zadaće. </w:t>
            </w:r>
            <w:r w:rsidR="007A5019">
              <w:rPr>
                <w:sz w:val="24"/>
                <w:szCs w:val="24"/>
              </w:rPr>
              <w:t xml:space="preserve">Sudjeluje u raspravi, čime potiče radnu atmosferu na satu. </w:t>
            </w:r>
            <w:r>
              <w:rPr>
                <w:sz w:val="24"/>
                <w:szCs w:val="24"/>
              </w:rPr>
              <w:t xml:space="preserve"> </w:t>
            </w:r>
          </w:p>
          <w:p w:rsidR="00B3383E" w:rsidRDefault="00B3383E" w:rsidP="00964993">
            <w:pPr>
              <w:rPr>
                <w:sz w:val="24"/>
                <w:szCs w:val="24"/>
              </w:rPr>
            </w:pPr>
          </w:p>
          <w:p w:rsidR="00B3383E" w:rsidRDefault="00746C7D" w:rsidP="0096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Bilježnica je uredna i po</w:t>
            </w:r>
            <w:r w:rsidR="007A5019">
              <w:rPr>
                <w:sz w:val="24"/>
                <w:szCs w:val="24"/>
              </w:rPr>
              <w:t xml:space="preserve">tpuna. </w:t>
            </w:r>
          </w:p>
          <w:p w:rsidR="00746C7D" w:rsidRPr="00D86F35" w:rsidRDefault="007A5019" w:rsidP="0096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satu ima potrebn</w:t>
            </w:r>
            <w:r w:rsidR="0022514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pribor</w:t>
            </w:r>
            <w:r w:rsidR="00746C7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84434" w:rsidRDefault="00584434" w:rsidP="00584434">
            <w:pPr>
              <w:rPr>
                <w:sz w:val="24"/>
                <w:szCs w:val="24"/>
              </w:rPr>
            </w:pPr>
          </w:p>
          <w:p w:rsidR="0076678A" w:rsidRDefault="005C1FAF" w:rsidP="00584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Redovito piše </w:t>
            </w:r>
            <w:r w:rsidR="00A7010E">
              <w:rPr>
                <w:sz w:val="24"/>
                <w:szCs w:val="24"/>
              </w:rPr>
              <w:t>domaće</w:t>
            </w:r>
            <w:r w:rsidR="00584434">
              <w:rPr>
                <w:sz w:val="24"/>
                <w:szCs w:val="24"/>
              </w:rPr>
              <w:t xml:space="preserve"> rad</w:t>
            </w:r>
            <w:r w:rsidR="00A7010E">
              <w:rPr>
                <w:sz w:val="24"/>
                <w:szCs w:val="24"/>
              </w:rPr>
              <w:t xml:space="preserve">ove koji su </w:t>
            </w:r>
            <w:r w:rsidR="00746C7D">
              <w:rPr>
                <w:sz w:val="24"/>
                <w:szCs w:val="24"/>
              </w:rPr>
              <w:t>većinom</w:t>
            </w:r>
            <w:r w:rsidR="00584434">
              <w:rPr>
                <w:sz w:val="24"/>
                <w:szCs w:val="24"/>
              </w:rPr>
              <w:t xml:space="preserve"> potpun</w:t>
            </w:r>
            <w:r w:rsidR="00A7010E">
              <w:rPr>
                <w:sz w:val="24"/>
                <w:szCs w:val="24"/>
              </w:rPr>
              <w:t>i i točni</w:t>
            </w:r>
            <w:r w:rsidR="00584434">
              <w:rPr>
                <w:sz w:val="24"/>
                <w:szCs w:val="24"/>
              </w:rPr>
              <w:t xml:space="preserve">. </w:t>
            </w:r>
            <w:r w:rsidR="00746C7D">
              <w:rPr>
                <w:sz w:val="24"/>
                <w:szCs w:val="24"/>
              </w:rPr>
              <w:t>Uglavnom</w:t>
            </w:r>
            <w:r w:rsidR="00584434">
              <w:rPr>
                <w:sz w:val="24"/>
                <w:szCs w:val="24"/>
              </w:rPr>
              <w:t xml:space="preserve"> zna </w:t>
            </w:r>
            <w:r w:rsidR="00746C7D">
              <w:rPr>
                <w:sz w:val="24"/>
                <w:szCs w:val="24"/>
              </w:rPr>
              <w:t xml:space="preserve">s razumijevanjem </w:t>
            </w:r>
            <w:r w:rsidR="00584434">
              <w:rPr>
                <w:sz w:val="24"/>
                <w:szCs w:val="24"/>
              </w:rPr>
              <w:t>obrazložiti napisano</w:t>
            </w:r>
            <w:r w:rsidR="00746C7D">
              <w:rPr>
                <w:sz w:val="24"/>
                <w:szCs w:val="24"/>
              </w:rPr>
              <w:t>.</w:t>
            </w:r>
          </w:p>
          <w:p w:rsidR="005851FD" w:rsidRDefault="005851FD" w:rsidP="00584434">
            <w:pPr>
              <w:rPr>
                <w:sz w:val="24"/>
                <w:szCs w:val="24"/>
              </w:rPr>
            </w:pPr>
          </w:p>
          <w:p w:rsidR="009A731F" w:rsidRDefault="00746C7D" w:rsidP="007A5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Pokazuje interes za predmet. </w:t>
            </w:r>
            <w:r w:rsidR="005C1FAF">
              <w:rPr>
                <w:sz w:val="24"/>
                <w:szCs w:val="24"/>
              </w:rPr>
              <w:t xml:space="preserve">Marljivo radi na </w:t>
            </w:r>
            <w:r>
              <w:rPr>
                <w:sz w:val="24"/>
                <w:szCs w:val="24"/>
              </w:rPr>
              <w:t xml:space="preserve">nastavnom </w:t>
            </w:r>
            <w:r w:rsidR="005C1FAF">
              <w:rPr>
                <w:sz w:val="24"/>
                <w:szCs w:val="24"/>
              </w:rPr>
              <w:t>satu i samostalno izvršava postavljene zadaće. Rado sudjeluje u raspravi.</w:t>
            </w:r>
            <w:r w:rsidR="007A5019">
              <w:rPr>
                <w:sz w:val="24"/>
                <w:szCs w:val="24"/>
              </w:rPr>
              <w:t xml:space="preserve"> Ne narušava radnu atmosferu sata. </w:t>
            </w:r>
            <w:r w:rsidR="005C1FAF">
              <w:rPr>
                <w:sz w:val="24"/>
                <w:szCs w:val="24"/>
              </w:rPr>
              <w:t>Prihvaća rad u paru i</w:t>
            </w:r>
            <w:r>
              <w:rPr>
                <w:sz w:val="24"/>
                <w:szCs w:val="24"/>
              </w:rPr>
              <w:t>li</w:t>
            </w:r>
            <w:r w:rsidR="005C1FAF">
              <w:rPr>
                <w:sz w:val="24"/>
                <w:szCs w:val="24"/>
              </w:rPr>
              <w:t xml:space="preserve"> grupi. </w:t>
            </w:r>
          </w:p>
          <w:p w:rsidR="009A731F" w:rsidRDefault="009A731F" w:rsidP="007A5019">
            <w:pPr>
              <w:rPr>
                <w:sz w:val="24"/>
                <w:szCs w:val="24"/>
              </w:rPr>
            </w:pPr>
          </w:p>
          <w:p w:rsidR="009A731F" w:rsidRDefault="005C1FAF" w:rsidP="007A5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Bilježnica uglavnom uredna i potpuna. </w:t>
            </w:r>
          </w:p>
          <w:p w:rsidR="005851FD" w:rsidRPr="00D86F35" w:rsidRDefault="005C1FAF" w:rsidP="007A5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satu </w:t>
            </w:r>
            <w:r w:rsidR="00746C7D">
              <w:rPr>
                <w:sz w:val="24"/>
                <w:szCs w:val="24"/>
              </w:rPr>
              <w:t>ima</w:t>
            </w:r>
            <w:r>
              <w:rPr>
                <w:sz w:val="24"/>
                <w:szCs w:val="24"/>
              </w:rPr>
              <w:t xml:space="preserve"> p</w:t>
            </w:r>
            <w:r w:rsidR="00746C7D">
              <w:rPr>
                <w:sz w:val="24"/>
                <w:szCs w:val="24"/>
              </w:rPr>
              <w:t>otrebni</w:t>
            </w:r>
            <w:r>
              <w:rPr>
                <w:sz w:val="24"/>
                <w:szCs w:val="24"/>
              </w:rPr>
              <w:t xml:space="preserve"> pribor. </w:t>
            </w:r>
            <w:r w:rsidR="00350E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84434" w:rsidRDefault="00584434" w:rsidP="00964993">
            <w:pPr>
              <w:rPr>
                <w:sz w:val="24"/>
                <w:szCs w:val="24"/>
              </w:rPr>
            </w:pPr>
          </w:p>
          <w:p w:rsidR="0076678A" w:rsidRDefault="00F55A16" w:rsidP="0096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7010E">
              <w:rPr>
                <w:sz w:val="24"/>
                <w:szCs w:val="24"/>
              </w:rPr>
              <w:t>iše domaće</w:t>
            </w:r>
            <w:r w:rsidR="00584434">
              <w:rPr>
                <w:sz w:val="24"/>
                <w:szCs w:val="24"/>
              </w:rPr>
              <w:t xml:space="preserve"> rad</w:t>
            </w:r>
            <w:r w:rsidR="00A7010E">
              <w:rPr>
                <w:sz w:val="24"/>
                <w:szCs w:val="24"/>
              </w:rPr>
              <w:t>ove, ali su</w:t>
            </w:r>
            <w:r w:rsidR="00584434">
              <w:rPr>
                <w:sz w:val="24"/>
                <w:szCs w:val="24"/>
              </w:rPr>
              <w:t xml:space="preserve"> nepotpun</w:t>
            </w:r>
            <w:r w:rsidR="00A7010E">
              <w:rPr>
                <w:sz w:val="24"/>
                <w:szCs w:val="24"/>
              </w:rPr>
              <w:t>i i djelomično točni</w:t>
            </w:r>
            <w:r w:rsidR="00584434">
              <w:rPr>
                <w:sz w:val="24"/>
                <w:szCs w:val="24"/>
              </w:rPr>
              <w:t>. Zna obrazložiti postupke točno riješenih zadataka, ali je površan i nesiguran u objašnjavanju.</w:t>
            </w:r>
          </w:p>
          <w:p w:rsidR="001D259C" w:rsidRDefault="001D259C" w:rsidP="00964993">
            <w:pPr>
              <w:rPr>
                <w:sz w:val="24"/>
                <w:szCs w:val="24"/>
              </w:rPr>
            </w:pPr>
          </w:p>
          <w:p w:rsidR="00350E2B" w:rsidRDefault="00350E2B" w:rsidP="0096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 za predmet pokazuje na poticaj.</w:t>
            </w:r>
          </w:p>
          <w:p w:rsidR="00350E2B" w:rsidRDefault="00721E72" w:rsidP="0096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se trudi samostalno rješavati zadatke, ali ako ne razumije traži pomoć. </w:t>
            </w:r>
          </w:p>
          <w:p w:rsidR="00B818CF" w:rsidRDefault="00350E2B" w:rsidP="0096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Povremeno sudjeluje u raspravi.</w:t>
            </w:r>
            <w:r w:rsidR="00721E72">
              <w:rPr>
                <w:sz w:val="24"/>
                <w:szCs w:val="24"/>
              </w:rPr>
              <w:t xml:space="preserve"> </w:t>
            </w:r>
            <w:r w:rsidR="00680E42">
              <w:rPr>
                <w:sz w:val="24"/>
                <w:szCs w:val="24"/>
              </w:rPr>
              <w:t xml:space="preserve">Ne ometa </w:t>
            </w:r>
            <w:proofErr w:type="spellStart"/>
            <w:r w:rsidR="00680E42">
              <w:rPr>
                <w:sz w:val="24"/>
                <w:szCs w:val="24"/>
              </w:rPr>
              <w:t>nastavu.</w:t>
            </w:r>
            <w:r w:rsidR="00680E42">
              <w:rPr>
                <w:sz w:val="24"/>
                <w:szCs w:val="24"/>
              </w:rPr>
              <w:t xml:space="preserve"> </w:t>
            </w:r>
            <w:proofErr w:type="spellEnd"/>
          </w:p>
          <w:p w:rsidR="00B818CF" w:rsidRDefault="00B818CF" w:rsidP="00964993">
            <w:pPr>
              <w:rPr>
                <w:sz w:val="24"/>
                <w:szCs w:val="24"/>
              </w:rPr>
            </w:pPr>
          </w:p>
          <w:p w:rsidR="001D259C" w:rsidRPr="00D86F35" w:rsidRDefault="00721E72" w:rsidP="0096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Trudi se pisati </w:t>
            </w:r>
            <w:r w:rsidR="00350E2B">
              <w:rPr>
                <w:sz w:val="24"/>
                <w:szCs w:val="24"/>
              </w:rPr>
              <w:t xml:space="preserve">u bilježnicu </w:t>
            </w:r>
            <w:r>
              <w:rPr>
                <w:sz w:val="24"/>
                <w:szCs w:val="24"/>
              </w:rPr>
              <w:t>sve</w:t>
            </w:r>
            <w:r w:rsidR="00350E2B">
              <w:rPr>
                <w:sz w:val="24"/>
                <w:szCs w:val="24"/>
              </w:rPr>
              <w:t xml:space="preserve">  što je potrebno. Na nastavni sat nosi potrebni</w:t>
            </w:r>
            <w:r>
              <w:rPr>
                <w:sz w:val="24"/>
                <w:szCs w:val="24"/>
              </w:rPr>
              <w:t xml:space="preserve"> pribor. </w:t>
            </w:r>
          </w:p>
        </w:tc>
        <w:tc>
          <w:tcPr>
            <w:tcW w:w="3119" w:type="dxa"/>
          </w:tcPr>
          <w:p w:rsidR="00584434" w:rsidRDefault="00584434" w:rsidP="00A7363A">
            <w:pPr>
              <w:spacing w:line="19" w:lineRule="atLeast"/>
              <w:rPr>
                <w:sz w:val="24"/>
                <w:szCs w:val="24"/>
              </w:rPr>
            </w:pPr>
          </w:p>
          <w:p w:rsidR="005851FD" w:rsidRDefault="00F55A16" w:rsidP="00A7363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7010E">
              <w:rPr>
                <w:sz w:val="24"/>
                <w:szCs w:val="24"/>
              </w:rPr>
              <w:t>iše domaće</w:t>
            </w:r>
            <w:r w:rsidR="0076678A">
              <w:rPr>
                <w:sz w:val="24"/>
                <w:szCs w:val="24"/>
              </w:rPr>
              <w:t xml:space="preserve"> rad</w:t>
            </w:r>
            <w:r w:rsidR="00A7010E">
              <w:rPr>
                <w:sz w:val="24"/>
                <w:szCs w:val="24"/>
              </w:rPr>
              <w:t>ove</w:t>
            </w:r>
            <w:r w:rsidR="0076678A">
              <w:rPr>
                <w:sz w:val="24"/>
                <w:szCs w:val="24"/>
              </w:rPr>
              <w:t xml:space="preserve"> neredovito. </w:t>
            </w:r>
          </w:p>
          <w:p w:rsidR="0076678A" w:rsidRDefault="0076678A" w:rsidP="00A7363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Napisani domaći radovi su uglavnom netočni, površni ili prepisani iz rješenja s kraja udžbenika. Ne zna</w:t>
            </w:r>
            <w:r w:rsidR="00F55A16">
              <w:rPr>
                <w:sz w:val="24"/>
                <w:szCs w:val="24"/>
              </w:rPr>
              <w:t xml:space="preserve"> reproducirati ni</w:t>
            </w:r>
            <w:r>
              <w:rPr>
                <w:sz w:val="24"/>
                <w:szCs w:val="24"/>
              </w:rPr>
              <w:t xml:space="preserve"> obrazložiti napisano.</w:t>
            </w:r>
          </w:p>
          <w:p w:rsidR="00FD299E" w:rsidRDefault="00FD299E" w:rsidP="00A7363A">
            <w:pPr>
              <w:spacing w:line="228" w:lineRule="auto"/>
              <w:rPr>
                <w:sz w:val="24"/>
                <w:szCs w:val="24"/>
              </w:rPr>
            </w:pPr>
          </w:p>
          <w:p w:rsidR="005851FD" w:rsidRDefault="004B27AA" w:rsidP="00A7363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pokazuje interes za  nastavni predmet.</w:t>
            </w:r>
            <w:r w:rsidR="001E3C16">
              <w:rPr>
                <w:sz w:val="24"/>
                <w:szCs w:val="24"/>
              </w:rPr>
              <w:t xml:space="preserve"> </w:t>
            </w:r>
            <w:r w:rsidR="00F55A16">
              <w:rPr>
                <w:sz w:val="24"/>
                <w:szCs w:val="24"/>
              </w:rPr>
              <w:t>N</w:t>
            </w:r>
            <w:r w:rsidR="00FD299E">
              <w:rPr>
                <w:sz w:val="24"/>
                <w:szCs w:val="24"/>
              </w:rPr>
              <w:t>e izvršava posta</w:t>
            </w:r>
            <w:r w:rsidR="001D259C">
              <w:rPr>
                <w:sz w:val="24"/>
                <w:szCs w:val="24"/>
              </w:rPr>
              <w:t>vljene zadaće</w:t>
            </w:r>
            <w:r w:rsidR="00FD299E">
              <w:rPr>
                <w:sz w:val="24"/>
                <w:szCs w:val="24"/>
              </w:rPr>
              <w:t xml:space="preserve"> na nastavnom satu. </w:t>
            </w:r>
            <w:r w:rsidR="001E3C4F">
              <w:rPr>
                <w:sz w:val="24"/>
                <w:szCs w:val="24"/>
              </w:rPr>
              <w:t xml:space="preserve">Nema razvijene radne navike, ne ulaže dovoljni trud na satu ni kod kuće. </w:t>
            </w:r>
            <w:r w:rsidR="00FD299E">
              <w:rPr>
                <w:sz w:val="24"/>
                <w:szCs w:val="24"/>
              </w:rPr>
              <w:t>Ometa druge u radu</w:t>
            </w:r>
            <w:r w:rsidR="001D259C">
              <w:rPr>
                <w:sz w:val="24"/>
                <w:szCs w:val="24"/>
              </w:rPr>
              <w:t xml:space="preserve"> (pričanjem bez dane dozvole, okretanjem, hodanjem po razredu ili nekim drugim oblikom neprimjerenog ponašanja na satu)</w:t>
            </w:r>
            <w:r w:rsidR="00FD299E">
              <w:rPr>
                <w:sz w:val="24"/>
                <w:szCs w:val="24"/>
              </w:rPr>
              <w:t>.</w:t>
            </w:r>
            <w:r w:rsidR="00F55A16">
              <w:rPr>
                <w:sz w:val="24"/>
                <w:szCs w:val="24"/>
              </w:rPr>
              <w:t xml:space="preserve"> </w:t>
            </w:r>
          </w:p>
          <w:p w:rsidR="001E3C16" w:rsidRDefault="001E3C16" w:rsidP="00A7363A">
            <w:pPr>
              <w:spacing w:line="228" w:lineRule="auto"/>
              <w:rPr>
                <w:sz w:val="24"/>
                <w:szCs w:val="24"/>
              </w:rPr>
            </w:pPr>
          </w:p>
          <w:p w:rsidR="001D259C" w:rsidRDefault="00FD299E" w:rsidP="00A7363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Bilježnica je neuredna i nepotpuna. </w:t>
            </w:r>
          </w:p>
          <w:p w:rsidR="005851FD" w:rsidRPr="00D86F35" w:rsidRDefault="005851FD" w:rsidP="00A7363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često nema</w:t>
            </w:r>
            <w:r w:rsidR="00721E72">
              <w:rPr>
                <w:sz w:val="24"/>
                <w:szCs w:val="24"/>
              </w:rPr>
              <w:t xml:space="preserve"> potrebni</w:t>
            </w:r>
            <w:r>
              <w:rPr>
                <w:sz w:val="24"/>
                <w:szCs w:val="24"/>
              </w:rPr>
              <w:t xml:space="preserve"> nastavni</w:t>
            </w:r>
            <w:r w:rsidR="00E43C10">
              <w:rPr>
                <w:sz w:val="24"/>
                <w:szCs w:val="24"/>
              </w:rPr>
              <w:t xml:space="preserve"> pribor</w:t>
            </w:r>
            <w:r w:rsidR="00F55A16">
              <w:rPr>
                <w:sz w:val="24"/>
                <w:szCs w:val="24"/>
              </w:rPr>
              <w:t xml:space="preserve"> (bilježnicu, udžbenik ili</w:t>
            </w:r>
            <w:r w:rsidR="00721E72">
              <w:rPr>
                <w:sz w:val="24"/>
                <w:szCs w:val="24"/>
              </w:rPr>
              <w:t xml:space="preserve"> geometrijski pribor)</w:t>
            </w:r>
            <w:r w:rsidR="00FD29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6678A" w:rsidRDefault="0076678A" w:rsidP="00D86F35">
      <w:pPr>
        <w:rPr>
          <w:b/>
          <w:sz w:val="28"/>
          <w:szCs w:val="28"/>
        </w:rPr>
      </w:pPr>
    </w:p>
    <w:p w:rsidR="00D62CBA" w:rsidRDefault="00D62CBA" w:rsidP="009C3B1B">
      <w:pPr>
        <w:rPr>
          <w:sz w:val="24"/>
          <w:szCs w:val="24"/>
        </w:rPr>
      </w:pPr>
      <w:r w:rsidRPr="00D62CBA">
        <w:rPr>
          <w:b/>
          <w:sz w:val="24"/>
          <w:szCs w:val="24"/>
        </w:rPr>
        <w:t>Zaključna ocjena</w:t>
      </w:r>
      <w:r>
        <w:rPr>
          <w:sz w:val="24"/>
          <w:szCs w:val="24"/>
        </w:rPr>
        <w:t xml:space="preserve"> ne proizlazi iz aritmetičke sredine već iz težinsk</w:t>
      </w:r>
      <w:r w:rsidR="00915B4B">
        <w:rPr>
          <w:sz w:val="24"/>
          <w:szCs w:val="24"/>
        </w:rPr>
        <w:t>og</w:t>
      </w:r>
      <w:r>
        <w:rPr>
          <w:sz w:val="24"/>
          <w:szCs w:val="24"/>
        </w:rPr>
        <w:t xml:space="preserve"> </w:t>
      </w:r>
      <w:r w:rsidR="00915B4B">
        <w:rPr>
          <w:sz w:val="24"/>
          <w:szCs w:val="24"/>
        </w:rPr>
        <w:t>prosjeka svih ocjena ostvarenih tijekom nastavne godine.</w:t>
      </w:r>
      <w:r>
        <w:rPr>
          <w:sz w:val="24"/>
          <w:szCs w:val="24"/>
        </w:rPr>
        <w:t xml:space="preserve"> </w:t>
      </w:r>
    </w:p>
    <w:p w:rsidR="00DB3C1F" w:rsidRDefault="00D62CBA" w:rsidP="00C44E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Težinska vrijednost elementa </w:t>
      </w:r>
      <w:r w:rsidRPr="00915B4B">
        <w:rPr>
          <w:b/>
          <w:sz w:val="24"/>
          <w:szCs w:val="24"/>
        </w:rPr>
        <w:t>usvojenost nastavn</w:t>
      </w:r>
      <w:r w:rsidR="00915B4B" w:rsidRPr="00915B4B">
        <w:rPr>
          <w:b/>
          <w:sz w:val="24"/>
          <w:szCs w:val="24"/>
        </w:rPr>
        <w:t>ih</w:t>
      </w:r>
      <w:r w:rsidRPr="00915B4B">
        <w:rPr>
          <w:b/>
          <w:sz w:val="24"/>
          <w:szCs w:val="24"/>
        </w:rPr>
        <w:t xml:space="preserve"> sadržaja</w:t>
      </w:r>
      <w:r>
        <w:rPr>
          <w:sz w:val="24"/>
          <w:szCs w:val="24"/>
        </w:rPr>
        <w:t xml:space="preserve"> iznosi </w:t>
      </w:r>
      <w:r w:rsidRPr="00915B4B">
        <w:rPr>
          <w:b/>
          <w:sz w:val="24"/>
          <w:szCs w:val="24"/>
        </w:rPr>
        <w:t>35</w:t>
      </w:r>
      <w:r>
        <w:rPr>
          <w:sz w:val="24"/>
          <w:szCs w:val="24"/>
        </w:rPr>
        <w:t>.</w:t>
      </w:r>
    </w:p>
    <w:p w:rsidR="00D62CBA" w:rsidRDefault="00D62CBA" w:rsidP="00C44E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Težinska vrijednost elementa </w:t>
      </w:r>
      <w:r w:rsidRPr="00915B4B">
        <w:rPr>
          <w:b/>
          <w:sz w:val="24"/>
          <w:szCs w:val="24"/>
        </w:rPr>
        <w:t>primjena znanja</w:t>
      </w:r>
      <w:r>
        <w:rPr>
          <w:sz w:val="24"/>
          <w:szCs w:val="24"/>
        </w:rPr>
        <w:t xml:space="preserve"> iznosi </w:t>
      </w:r>
      <w:r w:rsidRPr="00915B4B">
        <w:rPr>
          <w:b/>
          <w:sz w:val="24"/>
          <w:szCs w:val="24"/>
        </w:rPr>
        <w:t>50</w:t>
      </w:r>
      <w:r>
        <w:rPr>
          <w:sz w:val="24"/>
          <w:szCs w:val="24"/>
        </w:rPr>
        <w:t>.</w:t>
      </w:r>
    </w:p>
    <w:p w:rsidR="00D62CBA" w:rsidRDefault="00D62CBA" w:rsidP="00D62CBA">
      <w:pPr>
        <w:rPr>
          <w:sz w:val="24"/>
          <w:szCs w:val="24"/>
        </w:rPr>
      </w:pPr>
      <w:r>
        <w:rPr>
          <w:sz w:val="24"/>
          <w:szCs w:val="24"/>
        </w:rPr>
        <w:t xml:space="preserve">Težinska vrijednost elementa </w:t>
      </w:r>
      <w:r w:rsidRPr="00915B4B">
        <w:rPr>
          <w:b/>
          <w:sz w:val="24"/>
          <w:szCs w:val="24"/>
        </w:rPr>
        <w:t>kultura rada</w:t>
      </w:r>
      <w:r>
        <w:rPr>
          <w:sz w:val="24"/>
          <w:szCs w:val="24"/>
        </w:rPr>
        <w:t xml:space="preserve"> iznosi </w:t>
      </w:r>
      <w:r w:rsidRPr="00915B4B">
        <w:rPr>
          <w:b/>
          <w:sz w:val="24"/>
          <w:szCs w:val="24"/>
        </w:rPr>
        <w:t>15</w:t>
      </w:r>
      <w:r>
        <w:rPr>
          <w:sz w:val="24"/>
          <w:szCs w:val="24"/>
        </w:rPr>
        <w:t>.</w:t>
      </w:r>
    </w:p>
    <w:p w:rsidR="00904190" w:rsidRDefault="00904190" w:rsidP="00D62CBA">
      <w:pPr>
        <w:rPr>
          <w:sz w:val="24"/>
          <w:szCs w:val="24"/>
        </w:rPr>
      </w:pPr>
      <w:r>
        <w:rPr>
          <w:sz w:val="24"/>
          <w:szCs w:val="24"/>
        </w:rPr>
        <w:t xml:space="preserve">Učenik kojemu je težinski prosjek </w:t>
      </w:r>
      <w:r w:rsidR="003B2DA8">
        <w:rPr>
          <w:sz w:val="24"/>
          <w:szCs w:val="24"/>
        </w:rPr>
        <w:t xml:space="preserve">svih </w:t>
      </w:r>
      <w:r>
        <w:rPr>
          <w:sz w:val="24"/>
          <w:szCs w:val="24"/>
        </w:rPr>
        <w:t>ocjena 2.4, 3.4 ili 4.4 može pisati završni ispit znanja za veću zaključnu ocjenu.</w:t>
      </w:r>
    </w:p>
    <w:p w:rsidR="00904190" w:rsidRDefault="00904190" w:rsidP="00D62CBA">
      <w:pPr>
        <w:rPr>
          <w:sz w:val="24"/>
          <w:szCs w:val="24"/>
        </w:rPr>
      </w:pPr>
      <w:r>
        <w:rPr>
          <w:sz w:val="24"/>
          <w:szCs w:val="24"/>
        </w:rPr>
        <w:t>Učenik koji ima barem jedan ispit znanja ocijenjen negativnom ocjenom, te ga nije ispravio tijekom nastavne godine, se u pravilu upućuje na dopunski rad na kraju nastavne godine.</w:t>
      </w:r>
    </w:p>
    <w:p w:rsidR="00904190" w:rsidRDefault="00904190" w:rsidP="00D62CBA">
      <w:pPr>
        <w:rPr>
          <w:sz w:val="24"/>
          <w:szCs w:val="24"/>
        </w:rPr>
      </w:pPr>
    </w:p>
    <w:p w:rsidR="00D62CBA" w:rsidRDefault="00D62CBA" w:rsidP="00D62CBA">
      <w:pPr>
        <w:rPr>
          <w:sz w:val="24"/>
          <w:szCs w:val="24"/>
        </w:rPr>
      </w:pPr>
    </w:p>
    <w:p w:rsidR="00D62CBA" w:rsidRDefault="00D62CBA" w:rsidP="009C3B1B">
      <w:pPr>
        <w:rPr>
          <w:sz w:val="24"/>
          <w:szCs w:val="24"/>
        </w:rPr>
      </w:pPr>
    </w:p>
    <w:p w:rsidR="00D62CBA" w:rsidRDefault="00D62CBA" w:rsidP="009C3B1B">
      <w:pPr>
        <w:rPr>
          <w:sz w:val="24"/>
          <w:szCs w:val="24"/>
        </w:rPr>
      </w:pPr>
    </w:p>
    <w:p w:rsidR="00D62CBA" w:rsidRDefault="00D62CBA" w:rsidP="009C3B1B">
      <w:pPr>
        <w:rPr>
          <w:sz w:val="24"/>
          <w:szCs w:val="24"/>
        </w:rPr>
      </w:pPr>
    </w:p>
    <w:p w:rsidR="00D62CBA" w:rsidRDefault="00D62CBA" w:rsidP="009C3B1B">
      <w:pPr>
        <w:rPr>
          <w:sz w:val="24"/>
          <w:szCs w:val="24"/>
        </w:rPr>
      </w:pPr>
    </w:p>
    <w:p w:rsidR="00D62CBA" w:rsidRDefault="00D62CBA" w:rsidP="009C3B1B">
      <w:pPr>
        <w:rPr>
          <w:sz w:val="24"/>
          <w:szCs w:val="24"/>
        </w:rPr>
      </w:pPr>
    </w:p>
    <w:p w:rsidR="00D62CBA" w:rsidRDefault="00D62CBA" w:rsidP="009C3B1B">
      <w:pPr>
        <w:rPr>
          <w:sz w:val="24"/>
          <w:szCs w:val="24"/>
        </w:rPr>
      </w:pPr>
    </w:p>
    <w:sectPr w:rsidR="00D62CBA" w:rsidSect="009C3B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87C31"/>
    <w:multiLevelType w:val="hybridMultilevel"/>
    <w:tmpl w:val="F5E4D6DC"/>
    <w:lvl w:ilvl="0" w:tplc="38740C6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35"/>
    <w:rsid w:val="00006C78"/>
    <w:rsid w:val="000314E3"/>
    <w:rsid w:val="00074E3D"/>
    <w:rsid w:val="000A6767"/>
    <w:rsid w:val="000A78EA"/>
    <w:rsid w:val="00106ED1"/>
    <w:rsid w:val="001819B7"/>
    <w:rsid w:val="001D259C"/>
    <w:rsid w:val="001E3C16"/>
    <w:rsid w:val="001E3C4F"/>
    <w:rsid w:val="001E6EC4"/>
    <w:rsid w:val="002031CE"/>
    <w:rsid w:val="00225149"/>
    <w:rsid w:val="00241E06"/>
    <w:rsid w:val="00287AFA"/>
    <w:rsid w:val="002A7503"/>
    <w:rsid w:val="00350E2B"/>
    <w:rsid w:val="00397774"/>
    <w:rsid w:val="003A4101"/>
    <w:rsid w:val="003B2DA8"/>
    <w:rsid w:val="003C6E49"/>
    <w:rsid w:val="004174E9"/>
    <w:rsid w:val="00464F20"/>
    <w:rsid w:val="00475A70"/>
    <w:rsid w:val="004B27AA"/>
    <w:rsid w:val="004C7A9C"/>
    <w:rsid w:val="004F7888"/>
    <w:rsid w:val="0050207D"/>
    <w:rsid w:val="00517A8D"/>
    <w:rsid w:val="005306F0"/>
    <w:rsid w:val="0053356D"/>
    <w:rsid w:val="0056723B"/>
    <w:rsid w:val="00583460"/>
    <w:rsid w:val="00584434"/>
    <w:rsid w:val="005851FD"/>
    <w:rsid w:val="00593226"/>
    <w:rsid w:val="005C1FAF"/>
    <w:rsid w:val="005E624F"/>
    <w:rsid w:val="006144BE"/>
    <w:rsid w:val="0064100A"/>
    <w:rsid w:val="00654438"/>
    <w:rsid w:val="00654E27"/>
    <w:rsid w:val="00680E42"/>
    <w:rsid w:val="00714D52"/>
    <w:rsid w:val="00721E72"/>
    <w:rsid w:val="00732517"/>
    <w:rsid w:val="0073696F"/>
    <w:rsid w:val="00746C7D"/>
    <w:rsid w:val="0076678A"/>
    <w:rsid w:val="007A016A"/>
    <w:rsid w:val="007A5019"/>
    <w:rsid w:val="007C4DC7"/>
    <w:rsid w:val="007D7CE4"/>
    <w:rsid w:val="007E055A"/>
    <w:rsid w:val="007F79A7"/>
    <w:rsid w:val="0082539D"/>
    <w:rsid w:val="00857E3A"/>
    <w:rsid w:val="008837C1"/>
    <w:rsid w:val="0088542C"/>
    <w:rsid w:val="008A416A"/>
    <w:rsid w:val="008B3153"/>
    <w:rsid w:val="00904190"/>
    <w:rsid w:val="00915B4B"/>
    <w:rsid w:val="00945929"/>
    <w:rsid w:val="00964FF4"/>
    <w:rsid w:val="009A731F"/>
    <w:rsid w:val="009C3B1B"/>
    <w:rsid w:val="009F1E63"/>
    <w:rsid w:val="00A027F8"/>
    <w:rsid w:val="00A7010E"/>
    <w:rsid w:val="00A7363A"/>
    <w:rsid w:val="00AB1995"/>
    <w:rsid w:val="00AB5AD3"/>
    <w:rsid w:val="00AD2AD6"/>
    <w:rsid w:val="00AF1663"/>
    <w:rsid w:val="00B231F0"/>
    <w:rsid w:val="00B337C1"/>
    <w:rsid w:val="00B3383E"/>
    <w:rsid w:val="00B759CA"/>
    <w:rsid w:val="00B818CF"/>
    <w:rsid w:val="00B857E4"/>
    <w:rsid w:val="00B93110"/>
    <w:rsid w:val="00BC3E95"/>
    <w:rsid w:val="00C04BC3"/>
    <w:rsid w:val="00C07878"/>
    <w:rsid w:val="00C17B2A"/>
    <w:rsid w:val="00C21494"/>
    <w:rsid w:val="00C44E54"/>
    <w:rsid w:val="00C45697"/>
    <w:rsid w:val="00CD3DA9"/>
    <w:rsid w:val="00D10551"/>
    <w:rsid w:val="00D44549"/>
    <w:rsid w:val="00D47127"/>
    <w:rsid w:val="00D62CBA"/>
    <w:rsid w:val="00D63B3C"/>
    <w:rsid w:val="00D66116"/>
    <w:rsid w:val="00D735A5"/>
    <w:rsid w:val="00D86F35"/>
    <w:rsid w:val="00DB3C1F"/>
    <w:rsid w:val="00DE0F02"/>
    <w:rsid w:val="00E32F60"/>
    <w:rsid w:val="00E43C10"/>
    <w:rsid w:val="00E806B5"/>
    <w:rsid w:val="00E8526C"/>
    <w:rsid w:val="00EB230D"/>
    <w:rsid w:val="00F002FA"/>
    <w:rsid w:val="00F14E76"/>
    <w:rsid w:val="00F229BD"/>
    <w:rsid w:val="00F507CC"/>
    <w:rsid w:val="00F55A16"/>
    <w:rsid w:val="00F664DD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BE54"/>
  <w15:chartTrackingRefBased/>
  <w15:docId w15:val="{C862E5CE-47FD-41AB-8AE0-D0D58F05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B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0E34-3E40-4F41-8E3D-FC98A55A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1388</Words>
  <Characters>7918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Mirko</cp:lastModifiedBy>
  <cp:revision>85</cp:revision>
  <dcterms:created xsi:type="dcterms:W3CDTF">2018-10-29T12:02:00Z</dcterms:created>
  <dcterms:modified xsi:type="dcterms:W3CDTF">2018-11-06T22:24:00Z</dcterms:modified>
</cp:coreProperties>
</file>