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:rsidR="00E34E77" w:rsidRPr="00E34E77" w:rsidRDefault="00E34E7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E34E77" w:rsidRPr="00E34E77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745E5B" w:rsidRPr="00E34E77">
        <w:rPr>
          <w:rFonts w:ascii="Arial" w:hAnsi="Arial" w:cs="Arial"/>
        </w:rPr>
        <w:t>201</w:t>
      </w:r>
      <w:r w:rsidR="002A4AB2" w:rsidRPr="00E34E77">
        <w:rPr>
          <w:rFonts w:ascii="Arial" w:hAnsi="Arial" w:cs="Arial"/>
        </w:rPr>
        <w:t>8</w:t>
      </w:r>
      <w:r w:rsidR="00745E5B" w:rsidRPr="00E34E77">
        <w:rPr>
          <w:rFonts w:ascii="Arial" w:hAnsi="Arial" w:cs="Arial"/>
        </w:rPr>
        <w:t>.god.</w:t>
      </w:r>
    </w:p>
    <w:p w:rsidR="00E34E77" w:rsidRPr="00E34E77" w:rsidRDefault="00E34E77" w:rsidP="00E34E77">
      <w:pPr>
        <w:spacing w:after="0"/>
        <w:rPr>
          <w:rFonts w:ascii="Arial" w:hAnsi="Arial" w:cs="Arial"/>
        </w:rPr>
      </w:pPr>
    </w:p>
    <w:p w:rsidR="00E34E77" w:rsidRPr="00E34E77" w:rsidRDefault="00E34E77" w:rsidP="00E34E77">
      <w:pPr>
        <w:spacing w:after="0"/>
        <w:rPr>
          <w:rFonts w:ascii="Arial" w:hAnsi="Arial" w:cs="Arial"/>
        </w:rPr>
      </w:pPr>
    </w:p>
    <w:p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E34E77" w:rsidRPr="00D44692">
        <w:rPr>
          <w:rFonts w:ascii="Arial" w:hAnsi="Arial" w:cs="Arial"/>
          <w:u w:val="single"/>
        </w:rPr>
        <w:t xml:space="preserve"> ZA RAZDOBLJE OD 01.01.2016. – 31.12.2018.</w:t>
      </w:r>
    </w:p>
    <w:p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:rsidR="00E34E77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67D6">
        <w:rPr>
          <w:rFonts w:ascii="Arial" w:eastAsia="Times New Roman" w:hAnsi="Arial" w:cs="Arial"/>
          <w:bCs/>
          <w:lang w:eastAsia="hr-HR"/>
        </w:rPr>
        <w:t>AOP</w:t>
      </w:r>
      <w:r>
        <w:rPr>
          <w:rFonts w:ascii="Arial" w:eastAsia="Times New Roman" w:hAnsi="Arial" w:cs="Arial"/>
          <w:bCs/>
          <w:lang w:eastAsia="hr-HR"/>
        </w:rPr>
        <w:t xml:space="preserve"> 126  - u 2018. Većim su dijelom naplaćeni prihodi od pruženih usluga iz 2017. I tekuće 2018. Godine</w:t>
      </w:r>
    </w:p>
    <w:p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128 – u 2018. Osnovana je školska zadruga i izvršene su uplate zadrugara</w:t>
      </w:r>
    </w:p>
    <w:p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4678A8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132 – </w:t>
      </w:r>
      <w:r w:rsidR="004678A8">
        <w:rPr>
          <w:rFonts w:ascii="Arial" w:eastAsia="Times New Roman" w:hAnsi="Arial" w:cs="Arial"/>
          <w:bCs/>
          <w:lang w:eastAsia="hr-HR"/>
        </w:rPr>
        <w:t xml:space="preserve"> u 2018. Grad je uplatio sredstva za refundaciju cijene udžbenika u iznosu od 472.207 kn</w:t>
      </w: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367D6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162 i AOP 163 – u 2018. bilo je putovanja kroz projekt </w:t>
      </w:r>
      <w:proofErr w:type="spellStart"/>
      <w:r>
        <w:rPr>
          <w:rFonts w:ascii="Arial" w:eastAsia="Times New Roman" w:hAnsi="Arial" w:cs="Arial"/>
          <w:bCs/>
          <w:lang w:eastAsia="hr-HR"/>
        </w:rPr>
        <w:t>Erasmus</w:t>
      </w:r>
      <w:proofErr w:type="spellEnd"/>
      <w:r>
        <w:rPr>
          <w:rFonts w:ascii="Arial" w:eastAsia="Times New Roman" w:hAnsi="Arial" w:cs="Arial"/>
          <w:bCs/>
          <w:lang w:eastAsia="hr-HR"/>
        </w:rPr>
        <w:t>+ čega nije bilo u 2017.</w:t>
      </w: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4678A8">
        <w:rPr>
          <w:rFonts w:ascii="Arial" w:eastAsia="Times New Roman" w:hAnsi="Arial" w:cs="Arial"/>
          <w:bCs/>
          <w:lang w:eastAsia="hr-HR"/>
        </w:rPr>
        <w:t xml:space="preserve">AOP 175 </w:t>
      </w:r>
      <w:r>
        <w:rPr>
          <w:rFonts w:ascii="Arial" w:eastAsia="Times New Roman" w:hAnsi="Arial" w:cs="Arial"/>
          <w:bCs/>
          <w:lang w:eastAsia="hr-HR"/>
        </w:rPr>
        <w:t>– smanjen jer ove je godine otvorena nova škola, pa su učenici putnici iz naše škole prešli u novo otvorenu školu i taj trošak nemamo ove godine</w:t>
      </w: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192 – povećan zbog rada zadruge koja je osnovana u tekućoj godini</w:t>
      </w: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500478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208 - </w:t>
      </w:r>
      <w:r w:rsidR="004678A8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povećane zbog provizije banke isplatu refundacije za udžbenike</w:t>
      </w:r>
    </w:p>
    <w:p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254 – isplata refundacije za udžbenike</w:t>
      </w:r>
    </w:p>
    <w:p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255 – povećan zbog uplate na ime projekta „Shema školskog voća“</w:t>
      </w:r>
    </w:p>
    <w:p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B1863" w:rsidRDefault="00EB1863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282 – povećan zbog evidencije cijele uplate z</w:t>
      </w:r>
      <w:r>
        <w:rPr>
          <w:rFonts w:ascii="Arial" w:eastAsia="Times New Roman" w:hAnsi="Arial" w:cs="Arial"/>
          <w:bCs/>
          <w:lang w:eastAsia="hr-HR"/>
        </w:rPr>
        <w:t xml:space="preserve">a projekt </w:t>
      </w:r>
      <w:proofErr w:type="spellStart"/>
      <w:r>
        <w:rPr>
          <w:rFonts w:ascii="Arial" w:eastAsia="Times New Roman" w:hAnsi="Arial" w:cs="Arial"/>
          <w:bCs/>
          <w:lang w:eastAsia="hr-HR"/>
        </w:rPr>
        <w:t>Erasmus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na prihode škole, a troškovi će većim dijelom biti terećeni u 2019 </w:t>
      </w:r>
      <w:r>
        <w:rPr>
          <w:rFonts w:ascii="Arial" w:eastAsia="Times New Roman" w:hAnsi="Arial" w:cs="Arial"/>
          <w:bCs/>
          <w:lang w:eastAsia="hr-HR"/>
        </w:rPr>
        <w:t xml:space="preserve"> u iznosu od 145.863 kn</w:t>
      </w:r>
    </w:p>
    <w:p w:rsidR="00EB1863" w:rsidRDefault="00EB1863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361 – povećani za iznos novo nabavljene opreme većim dijelom za informatičku učionicu, što je rezultiralo većim iznosom na AOP 341, te  na AOP 399</w:t>
      </w:r>
    </w:p>
    <w:p w:rsidR="00EB1863" w:rsidRDefault="00EB1863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409 – većim dijelom u 2018 naplaćeni su obračunati prihodi</w:t>
      </w:r>
    </w:p>
    <w:p w:rsidR="00C753C2" w:rsidRDefault="00C753C2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:rsidR="00EB1863" w:rsidRDefault="00EB1863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:rsidR="00EB1863" w:rsidRPr="00E34E77" w:rsidRDefault="00EB1863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31.12.2018</w:t>
      </w:r>
    </w:p>
    <w:p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:rsidR="00A42B61" w:rsidRDefault="00BB7DF8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014 - Nabavka nove opreme s</w:t>
      </w:r>
      <w:r w:rsidR="00A42B61">
        <w:rPr>
          <w:rFonts w:ascii="Arial" w:eastAsia="Times New Roman" w:hAnsi="Arial" w:cs="Arial"/>
          <w:bCs/>
          <w:lang w:eastAsia="hr-HR"/>
        </w:rPr>
        <w:t>a AOP- 015 i obračunata amortizacija za 2018. utjecali su na veliki index povećanja u 2018. godini u odnosu na 2017.</w:t>
      </w:r>
    </w:p>
    <w:p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44692">
        <w:rPr>
          <w:rFonts w:ascii="Arial" w:eastAsia="Times New Roman" w:hAnsi="Arial" w:cs="Arial"/>
          <w:bCs/>
          <w:lang w:eastAsia="hr-HR"/>
        </w:rPr>
        <w:t>015</w:t>
      </w:r>
      <w:r>
        <w:rPr>
          <w:rFonts w:ascii="Arial" w:eastAsia="Times New Roman" w:hAnsi="Arial" w:cs="Arial"/>
          <w:bCs/>
          <w:lang w:eastAsia="hr-HR"/>
        </w:rPr>
        <w:t xml:space="preserve"> - U</w:t>
      </w:r>
      <w:r w:rsidR="00983BE8">
        <w:rPr>
          <w:rFonts w:ascii="Arial" w:eastAsia="Times New Roman" w:hAnsi="Arial" w:cs="Arial"/>
          <w:bCs/>
          <w:lang w:eastAsia="hr-HR"/>
        </w:rPr>
        <w:t xml:space="preserve"> 2018. iz dodatnih ulaganja od Grada Splita i Ministarstva kupljena je nova oprema većinom za opremanje informatičke učionice</w:t>
      </w:r>
      <w:r w:rsidR="00BB7DF8">
        <w:rPr>
          <w:rFonts w:ascii="Arial" w:eastAsia="Times New Roman" w:hAnsi="Arial" w:cs="Arial"/>
          <w:bCs/>
          <w:lang w:eastAsia="hr-HR"/>
        </w:rPr>
        <w:t xml:space="preserve"> u iznosu od 145.209 kn</w:t>
      </w:r>
      <w:r w:rsidR="00983BE8">
        <w:rPr>
          <w:rFonts w:ascii="Arial" w:eastAsia="Times New Roman" w:hAnsi="Arial" w:cs="Arial"/>
          <w:bCs/>
          <w:lang w:eastAsia="hr-HR"/>
        </w:rPr>
        <w:t xml:space="preserve">, a iz vlastitih sredstava na nabavu nove imovine utrošeno je </w:t>
      </w:r>
      <w:r w:rsidR="00BB7DF8">
        <w:rPr>
          <w:rFonts w:ascii="Arial" w:eastAsia="Times New Roman" w:hAnsi="Arial" w:cs="Arial"/>
          <w:bCs/>
          <w:lang w:eastAsia="hr-HR"/>
        </w:rPr>
        <w:t>4</w:t>
      </w:r>
      <w:r w:rsidR="00983BE8">
        <w:rPr>
          <w:rFonts w:ascii="Arial" w:eastAsia="Times New Roman" w:hAnsi="Arial" w:cs="Arial"/>
          <w:bCs/>
          <w:lang w:eastAsia="hr-HR"/>
        </w:rPr>
        <w:t>.</w:t>
      </w:r>
      <w:r w:rsidR="00BB7DF8">
        <w:rPr>
          <w:rFonts w:ascii="Arial" w:eastAsia="Times New Roman" w:hAnsi="Arial" w:cs="Arial"/>
          <w:bCs/>
          <w:lang w:eastAsia="hr-HR"/>
        </w:rPr>
        <w:t>633</w:t>
      </w:r>
      <w:r w:rsidR="00983BE8">
        <w:rPr>
          <w:rFonts w:ascii="Arial" w:eastAsia="Times New Roman" w:hAnsi="Arial" w:cs="Arial"/>
          <w:bCs/>
          <w:lang w:eastAsia="hr-HR"/>
        </w:rPr>
        <w:t xml:space="preserve"> kn.</w:t>
      </w:r>
    </w:p>
    <w:p w:rsidR="00132145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030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2018. nabavljene su knjige</w:t>
      </w:r>
      <w:r w:rsidR="00BB7DF8">
        <w:rPr>
          <w:rFonts w:ascii="Arial" w:eastAsia="Times New Roman" w:hAnsi="Arial" w:cs="Arial"/>
          <w:bCs/>
          <w:lang w:eastAsia="hr-HR"/>
        </w:rPr>
        <w:t xml:space="preserve"> u iznosu od 8.972 kn</w:t>
      </w:r>
    </w:p>
    <w:p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065 – Novac na računu u banci je ostatak od uplate za projekt </w:t>
      </w:r>
      <w:proofErr w:type="spellStart"/>
      <w:r>
        <w:rPr>
          <w:rFonts w:ascii="Arial" w:eastAsia="Times New Roman" w:hAnsi="Arial" w:cs="Arial"/>
          <w:bCs/>
          <w:lang w:eastAsia="hr-HR"/>
        </w:rPr>
        <w:t>Erasmus</w:t>
      </w:r>
      <w:proofErr w:type="spellEnd"/>
      <w:r w:rsidR="00BB7DF8">
        <w:rPr>
          <w:rFonts w:ascii="Arial" w:eastAsia="Times New Roman" w:hAnsi="Arial" w:cs="Arial"/>
          <w:bCs/>
          <w:lang w:eastAsia="hr-HR"/>
        </w:rPr>
        <w:t>, i to</w:t>
      </w:r>
      <w:r>
        <w:rPr>
          <w:rFonts w:ascii="Arial" w:eastAsia="Times New Roman" w:hAnsi="Arial" w:cs="Arial"/>
          <w:bCs/>
          <w:lang w:eastAsia="hr-HR"/>
        </w:rPr>
        <w:t xml:space="preserve"> nepotrošenih sredstava u iznosu od 14</w:t>
      </w:r>
      <w:r w:rsidR="00BB7DF8">
        <w:rPr>
          <w:rFonts w:ascii="Arial" w:eastAsia="Times New Roman" w:hAnsi="Arial" w:cs="Arial"/>
          <w:bCs/>
          <w:lang w:eastAsia="hr-HR"/>
        </w:rPr>
        <w:t>5</w:t>
      </w:r>
      <w:r>
        <w:rPr>
          <w:rFonts w:ascii="Arial" w:eastAsia="Times New Roman" w:hAnsi="Arial" w:cs="Arial"/>
          <w:bCs/>
          <w:lang w:eastAsia="hr-HR"/>
        </w:rPr>
        <w:t>.863 kn</w:t>
      </w:r>
    </w:p>
    <w:p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080 – Provedena je 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140 – Potraživanja su smanjena, jer su u 2018 većim dijelom naplaćena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</w:p>
    <w:p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239 – Provedena je temeljnica kompenzacije potraživanja i dugovanja za bolovanja koja se refundiraju između HZZO-a i Ministarstva</w:t>
      </w:r>
    </w:p>
    <w:p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238 – Kupljena je nova oprema </w:t>
      </w:r>
      <w:r w:rsidR="00BB7DF8">
        <w:rPr>
          <w:rFonts w:ascii="Arial" w:eastAsia="Times New Roman" w:hAnsi="Arial" w:cs="Arial"/>
          <w:bCs/>
          <w:lang w:eastAsia="hr-HR"/>
        </w:rPr>
        <w:t>u 2018.</w:t>
      </w:r>
    </w:p>
    <w:p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240 –</w:t>
      </w:r>
      <w:r w:rsidR="006638DF">
        <w:rPr>
          <w:rFonts w:ascii="Arial" w:eastAsia="Times New Roman" w:hAnsi="Arial" w:cs="Arial"/>
          <w:bCs/>
          <w:lang w:eastAsia="hr-HR"/>
        </w:rPr>
        <w:t xml:space="preserve"> Većim dijelom su naplaćeni u 2018.</w:t>
      </w:r>
    </w:p>
    <w:p w:rsidR="006638DF" w:rsidRDefault="006638DF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250 – Razlika u odnosu na 2017. nastala je samo zato što ukupno potraživanje nije cijelo dospijelo, nego dospijevaju mjesečne rate, pa je veći dio iznosa sa AOP 250 prebačen na AOP 251</w:t>
      </w:r>
    </w:p>
    <w:p w:rsidR="00CF53F5" w:rsidRDefault="00CF53F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275 -  Obveze za rashode poslovanje knjiže se na troškove tekuće godine, a plaćaju se u prvom mjesecu slijedeće godine, te priznaje prihod za te iznose, a ta su potraživanja bila veća početkom 2017. nego 2018.</w:t>
      </w:r>
    </w:p>
    <w:p w:rsidR="00ED617F" w:rsidRPr="00E34E77" w:rsidRDefault="00ED617F" w:rsidP="00E34E77">
      <w:pPr>
        <w:rPr>
          <w:rFonts w:ascii="Arial" w:hAnsi="Arial" w:cs="Arial"/>
        </w:rPr>
      </w:pPr>
    </w:p>
    <w:p w:rsidR="00CF53F5" w:rsidRDefault="00C64505" w:rsidP="00E34E77">
      <w:pPr>
        <w:rPr>
          <w:rFonts w:ascii="Arial" w:hAnsi="Arial" w:cs="Arial"/>
        </w:rPr>
      </w:pPr>
      <w:r w:rsidRPr="00E34E77">
        <w:rPr>
          <w:rFonts w:ascii="Arial" w:hAnsi="Arial" w:cs="Arial"/>
        </w:rPr>
        <w:t xml:space="preserve">Računovođa:                                                   </w:t>
      </w:r>
      <w:r w:rsidR="006224B6">
        <w:rPr>
          <w:rFonts w:ascii="Arial" w:hAnsi="Arial" w:cs="Arial"/>
        </w:rPr>
        <w:t xml:space="preserve">                                               Ravnateljica:</w:t>
      </w:r>
      <w:r w:rsidRPr="00E34E77">
        <w:rPr>
          <w:rFonts w:ascii="Arial" w:hAnsi="Arial" w:cs="Arial"/>
        </w:rPr>
        <w:t xml:space="preserve">                                                                   </w:t>
      </w:r>
    </w:p>
    <w:p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:rsidR="005F09BC" w:rsidRDefault="005F09BC" w:rsidP="00E34E77">
      <w:pPr>
        <w:rPr>
          <w:rFonts w:ascii="Arial" w:hAnsi="Arial" w:cs="Arial"/>
        </w:rPr>
      </w:pPr>
    </w:p>
    <w:p w:rsidR="00CF53F5" w:rsidRDefault="00CF53F5" w:rsidP="00E34E77">
      <w:pPr>
        <w:rPr>
          <w:rFonts w:ascii="Arial" w:hAnsi="Arial" w:cs="Arial"/>
        </w:rPr>
      </w:pPr>
    </w:p>
    <w:p w:rsidR="00C64505" w:rsidRDefault="00C64505" w:rsidP="00E34E77">
      <w:pPr>
        <w:rPr>
          <w:rFonts w:ascii="Arial" w:hAnsi="Arial" w:cs="Arial"/>
        </w:rPr>
      </w:pPr>
      <w:bookmarkStart w:id="0" w:name="_GoBack"/>
      <w:bookmarkEnd w:id="0"/>
    </w:p>
    <w:p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2"/>
    <w:rsid w:val="00007FFB"/>
    <w:rsid w:val="00094D3A"/>
    <w:rsid w:val="000A6BAD"/>
    <w:rsid w:val="000A7605"/>
    <w:rsid w:val="000B478A"/>
    <w:rsid w:val="00132145"/>
    <w:rsid w:val="00133574"/>
    <w:rsid w:val="00140967"/>
    <w:rsid w:val="001660E7"/>
    <w:rsid w:val="001B4BE4"/>
    <w:rsid w:val="001D3F0F"/>
    <w:rsid w:val="001D670F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81C88"/>
    <w:rsid w:val="00396A43"/>
    <w:rsid w:val="003C43E2"/>
    <w:rsid w:val="003C4DA2"/>
    <w:rsid w:val="0042256F"/>
    <w:rsid w:val="004235DB"/>
    <w:rsid w:val="004678A8"/>
    <w:rsid w:val="00475C81"/>
    <w:rsid w:val="00493FBF"/>
    <w:rsid w:val="004B32ED"/>
    <w:rsid w:val="004B5941"/>
    <w:rsid w:val="004F0D13"/>
    <w:rsid w:val="00500478"/>
    <w:rsid w:val="00515765"/>
    <w:rsid w:val="00534CC0"/>
    <w:rsid w:val="005F09BC"/>
    <w:rsid w:val="006060D6"/>
    <w:rsid w:val="00615F13"/>
    <w:rsid w:val="006224B6"/>
    <w:rsid w:val="00623D72"/>
    <w:rsid w:val="00637145"/>
    <w:rsid w:val="006638DF"/>
    <w:rsid w:val="0067552D"/>
    <w:rsid w:val="00693CDB"/>
    <w:rsid w:val="006A403E"/>
    <w:rsid w:val="006F3779"/>
    <w:rsid w:val="00712022"/>
    <w:rsid w:val="00714BA6"/>
    <w:rsid w:val="00720011"/>
    <w:rsid w:val="00741202"/>
    <w:rsid w:val="00744EAE"/>
    <w:rsid w:val="00745E5B"/>
    <w:rsid w:val="00747847"/>
    <w:rsid w:val="007622C1"/>
    <w:rsid w:val="00776D36"/>
    <w:rsid w:val="007B79BF"/>
    <w:rsid w:val="007D7764"/>
    <w:rsid w:val="008334E7"/>
    <w:rsid w:val="00842B78"/>
    <w:rsid w:val="0087450A"/>
    <w:rsid w:val="008B7CB4"/>
    <w:rsid w:val="00903C56"/>
    <w:rsid w:val="009239B3"/>
    <w:rsid w:val="009536A8"/>
    <w:rsid w:val="00953CEA"/>
    <w:rsid w:val="00983BE8"/>
    <w:rsid w:val="00986A0A"/>
    <w:rsid w:val="009D6D75"/>
    <w:rsid w:val="009E1CBF"/>
    <w:rsid w:val="00A3405B"/>
    <w:rsid w:val="00A4027F"/>
    <w:rsid w:val="00A40CC3"/>
    <w:rsid w:val="00A42B61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C76D5"/>
    <w:rsid w:val="00CF53F5"/>
    <w:rsid w:val="00D44692"/>
    <w:rsid w:val="00D71D55"/>
    <w:rsid w:val="00D7574B"/>
    <w:rsid w:val="00D80B25"/>
    <w:rsid w:val="00DA1E3E"/>
    <w:rsid w:val="00DA7412"/>
    <w:rsid w:val="00DC55D8"/>
    <w:rsid w:val="00DD1B72"/>
    <w:rsid w:val="00E34E77"/>
    <w:rsid w:val="00E367D6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C0FA-30B0-46D6-B484-AFE9C16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6</cp:revision>
  <cp:lastPrinted>2018-01-29T08:40:00Z</cp:lastPrinted>
  <dcterms:created xsi:type="dcterms:W3CDTF">2019-01-31T11:31:00Z</dcterms:created>
  <dcterms:modified xsi:type="dcterms:W3CDTF">2019-01-31T12:28:00Z</dcterms:modified>
</cp:coreProperties>
</file>