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80BD" w14:textId="77777777" w:rsidR="00BD7C56" w:rsidRDefault="00BD7C56" w:rsidP="001A1CA6">
      <w:pPr>
        <w:jc w:val="center"/>
        <w:rPr>
          <w:b/>
          <w:sz w:val="32"/>
        </w:rPr>
      </w:pPr>
      <w:r w:rsidRPr="00BD7C56">
        <w:rPr>
          <w:b/>
          <w:sz w:val="32"/>
        </w:rPr>
        <w:t>PROTOKOL DOLASKA, ULASKA I IZLASKA ZA UČENIKE</w:t>
      </w:r>
      <w:r w:rsidR="007252E2">
        <w:rPr>
          <w:b/>
          <w:sz w:val="32"/>
        </w:rPr>
        <w:t xml:space="preserve"> U ŠKOLSKOJ GODINI 2021./2022.</w:t>
      </w:r>
    </w:p>
    <w:p w14:paraId="5A06B75D" w14:textId="77777777" w:rsidR="001A1CA6" w:rsidRDefault="001A1CA6" w:rsidP="001A1CA6">
      <w:pPr>
        <w:jc w:val="center"/>
        <w:rPr>
          <w:b/>
          <w:sz w:val="32"/>
        </w:rPr>
      </w:pPr>
    </w:p>
    <w:p w14:paraId="4EB5496B" w14:textId="77777777" w:rsidR="00BD7C56" w:rsidRDefault="00BD7C56" w:rsidP="00BD7C56">
      <w:pPr>
        <w:rPr>
          <w:sz w:val="24"/>
        </w:rPr>
      </w:pPr>
      <w:r>
        <w:rPr>
          <w:sz w:val="24"/>
        </w:rPr>
        <w:t>Nastavna godina počinje u ponedjeljak</w:t>
      </w:r>
      <w:r w:rsidR="001013C7">
        <w:rPr>
          <w:sz w:val="24"/>
        </w:rPr>
        <w:t>,</w:t>
      </w:r>
      <w:r>
        <w:rPr>
          <w:sz w:val="24"/>
        </w:rPr>
        <w:t xml:space="preserve"> </w:t>
      </w:r>
      <w:r w:rsidR="007252E2">
        <w:rPr>
          <w:sz w:val="24"/>
        </w:rPr>
        <w:t>6</w:t>
      </w:r>
      <w:r>
        <w:rPr>
          <w:sz w:val="24"/>
        </w:rPr>
        <w:t>.9.202</w:t>
      </w:r>
      <w:r w:rsidR="007252E2">
        <w:rPr>
          <w:sz w:val="24"/>
        </w:rPr>
        <w:t>1</w:t>
      </w:r>
      <w:r>
        <w:rPr>
          <w:sz w:val="24"/>
        </w:rPr>
        <w:t>.</w:t>
      </w:r>
    </w:p>
    <w:p w14:paraId="1BCE7786" w14:textId="374201E5" w:rsidR="007252E2" w:rsidRDefault="00BD7C56" w:rsidP="00BD7C56">
      <w:pPr>
        <w:rPr>
          <w:sz w:val="24"/>
        </w:rPr>
      </w:pPr>
      <w:r>
        <w:rPr>
          <w:sz w:val="24"/>
        </w:rPr>
        <w:t xml:space="preserve">Smjena </w:t>
      </w:r>
      <w:r w:rsidR="007252E2">
        <w:rPr>
          <w:sz w:val="24"/>
        </w:rPr>
        <w:t>A</w:t>
      </w:r>
      <w:r>
        <w:rPr>
          <w:sz w:val="24"/>
        </w:rPr>
        <w:t xml:space="preserve"> (</w:t>
      </w:r>
      <w:r w:rsidR="007252E2">
        <w:rPr>
          <w:sz w:val="24"/>
        </w:rPr>
        <w:t>neparni razredi</w:t>
      </w:r>
      <w:r>
        <w:rPr>
          <w:sz w:val="24"/>
        </w:rPr>
        <w:t xml:space="preserve">) -  </w:t>
      </w:r>
      <w:r w:rsidR="007252E2">
        <w:rPr>
          <w:sz w:val="24"/>
        </w:rPr>
        <w:t>8:00</w:t>
      </w:r>
      <w:r w:rsidR="00977CF7">
        <w:rPr>
          <w:sz w:val="24"/>
        </w:rPr>
        <w:t xml:space="preserve"> h</w:t>
      </w:r>
    </w:p>
    <w:p w14:paraId="5ACC0780" w14:textId="55878A95" w:rsidR="007252E2" w:rsidRDefault="00BD7C56" w:rsidP="007252E2">
      <w:pPr>
        <w:rPr>
          <w:sz w:val="24"/>
        </w:rPr>
      </w:pPr>
      <w:r>
        <w:rPr>
          <w:sz w:val="24"/>
        </w:rPr>
        <w:t>Smjena B (parni razredi)</w:t>
      </w:r>
      <w:r w:rsidR="007252E2">
        <w:rPr>
          <w:sz w:val="24"/>
        </w:rPr>
        <w:t xml:space="preserve"> – 14:00</w:t>
      </w:r>
      <w:r w:rsidR="00977CF7">
        <w:rPr>
          <w:sz w:val="24"/>
        </w:rPr>
        <w:t xml:space="preserve"> h</w:t>
      </w:r>
    </w:p>
    <w:p w14:paraId="60489FB3" w14:textId="77777777" w:rsidR="001A1CA6" w:rsidRPr="007252E2" w:rsidRDefault="001A1CA6" w:rsidP="007252E2">
      <w:pPr>
        <w:rPr>
          <w:sz w:val="24"/>
        </w:rPr>
      </w:pPr>
    </w:p>
    <w:p w14:paraId="5D238CF0" w14:textId="77777777" w:rsidR="00D90D35" w:rsidRDefault="00D90D35" w:rsidP="00D90D35">
      <w:pPr>
        <w:rPr>
          <w:sz w:val="24"/>
        </w:rPr>
      </w:pPr>
      <w:r>
        <w:rPr>
          <w:sz w:val="24"/>
        </w:rPr>
        <w:t>U slučaju:</w:t>
      </w:r>
    </w:p>
    <w:p w14:paraId="37E2B725" w14:textId="77777777" w:rsidR="00D90D35" w:rsidRDefault="00C7781C" w:rsidP="00D90D35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>p</w:t>
      </w:r>
      <w:r w:rsidR="00D90D35">
        <w:rPr>
          <w:sz w:val="24"/>
        </w:rPr>
        <w:t>ovišene tjelesne temperature, kašlja, poteškoće u disanju, poremećaja osjeta njuha i okusa, grlobolje, proljeva i povraćanja</w:t>
      </w:r>
    </w:p>
    <w:p w14:paraId="0F98C5C2" w14:textId="77777777" w:rsidR="00D90D35" w:rsidRDefault="001013C7" w:rsidP="00D90D35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da </w:t>
      </w:r>
      <w:r w:rsidR="00C7781C">
        <w:rPr>
          <w:sz w:val="24"/>
        </w:rPr>
        <w:t>i</w:t>
      </w:r>
      <w:r w:rsidR="00D90D35">
        <w:rPr>
          <w:sz w:val="24"/>
        </w:rPr>
        <w:t>ma izrečenu mjeru samoizolacije</w:t>
      </w:r>
    </w:p>
    <w:p w14:paraId="72E7699B" w14:textId="77777777" w:rsidR="00D90D35" w:rsidRDefault="001013C7" w:rsidP="00D90D35">
      <w:pPr>
        <w:pStyle w:val="Odlomakpopis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da </w:t>
      </w:r>
      <w:r w:rsidR="00C7781C">
        <w:rPr>
          <w:sz w:val="24"/>
        </w:rPr>
        <w:t>i</w:t>
      </w:r>
      <w:r w:rsidR="00D90D35">
        <w:rPr>
          <w:sz w:val="24"/>
        </w:rPr>
        <w:t>ma saznanja da je zaražen COVID</w:t>
      </w:r>
      <w:r>
        <w:rPr>
          <w:sz w:val="24"/>
        </w:rPr>
        <w:t xml:space="preserve">-om </w:t>
      </w:r>
      <w:r w:rsidR="00D90D35">
        <w:rPr>
          <w:sz w:val="24"/>
        </w:rPr>
        <w:t>19</w:t>
      </w:r>
    </w:p>
    <w:p w14:paraId="32CB601D" w14:textId="77777777" w:rsidR="00D90D35" w:rsidRDefault="00C7781C" w:rsidP="00D90D35">
      <w:pPr>
        <w:rPr>
          <w:sz w:val="24"/>
        </w:rPr>
      </w:pPr>
      <w:r>
        <w:rPr>
          <w:sz w:val="24"/>
        </w:rPr>
        <w:t>u</w:t>
      </w:r>
      <w:r w:rsidR="00D90D35">
        <w:rPr>
          <w:sz w:val="24"/>
        </w:rPr>
        <w:t>čenik ne smije doći u školu</w:t>
      </w:r>
      <w:r>
        <w:rPr>
          <w:sz w:val="24"/>
        </w:rPr>
        <w:t>.</w:t>
      </w:r>
    </w:p>
    <w:p w14:paraId="3F32F54D" w14:textId="77777777" w:rsidR="007252E2" w:rsidRDefault="007252E2" w:rsidP="00D90D35">
      <w:pPr>
        <w:rPr>
          <w:sz w:val="24"/>
        </w:rPr>
      </w:pPr>
      <w:r w:rsidRPr="007252E2">
        <w:rPr>
          <w:sz w:val="24"/>
        </w:rPr>
        <w:t xml:space="preserve">Roditelji su dužni povremeno izmjeriti tjelesnu temperaturu djetetu te svaki put prilikom znakova koji mogu upućivati na povišenu temperaturu poput malaksalosti, umora, gubitka apetita, neuobičajene pospanosti, crvenila ili bljedila u licu, „staklastih“ ili suznih očiju, glavobolje i </w:t>
      </w:r>
      <w:proofErr w:type="spellStart"/>
      <w:r w:rsidRPr="007252E2">
        <w:rPr>
          <w:sz w:val="24"/>
        </w:rPr>
        <w:t>trbuhobolje</w:t>
      </w:r>
      <w:proofErr w:type="spellEnd"/>
      <w:r w:rsidRPr="007252E2">
        <w:rPr>
          <w:sz w:val="24"/>
        </w:rPr>
        <w:t xml:space="preserve"> te znakova respiratorne bolesti (kašalj, curenje nosa, grlobolja, bol u uhu). U slučaju povišene tjelesne temperature ne smiju dovoditi dijete u ustanovu, već se javljaju ravnatelju ustanove i izabranom pedijatru/liječniku obiteljske medicine radi odluke o testiranju i liječenju djeteta.</w:t>
      </w:r>
    </w:p>
    <w:p w14:paraId="20F970BA" w14:textId="77777777" w:rsidR="007252E2" w:rsidRPr="007252E2" w:rsidRDefault="001A1CA6" w:rsidP="00D90D35">
      <w:pPr>
        <w:rPr>
          <w:sz w:val="28"/>
        </w:rPr>
      </w:pPr>
      <w:r>
        <w:t xml:space="preserve">Razredne učiteljice </w:t>
      </w:r>
      <w:r w:rsidR="007252E2">
        <w:t>od 1. do 4. razreda koje imaju pozitivno iskustvo s time da roditelj upisuje djetetovu temperaturu u bilježnicu, što se provjerava u školi, potiče se da nastave s navedenom praksom.</w:t>
      </w:r>
    </w:p>
    <w:p w14:paraId="1C665CAD" w14:textId="77777777" w:rsidR="00C7781C" w:rsidRPr="00D90D35" w:rsidRDefault="00C7781C" w:rsidP="00D90D35">
      <w:pPr>
        <w:rPr>
          <w:sz w:val="24"/>
        </w:rPr>
      </w:pPr>
    </w:p>
    <w:p w14:paraId="1DFE08CE" w14:textId="77777777" w:rsidR="00BD7C56" w:rsidRDefault="00BD7C56" w:rsidP="00BD7C56">
      <w:pPr>
        <w:rPr>
          <w:sz w:val="24"/>
        </w:rPr>
      </w:pPr>
      <w:r>
        <w:rPr>
          <w:sz w:val="24"/>
        </w:rPr>
        <w:t xml:space="preserve"> Svakom razrednom odjelu dodijeljen </w:t>
      </w:r>
      <w:r w:rsidR="001013C7">
        <w:rPr>
          <w:sz w:val="24"/>
        </w:rPr>
        <w:t xml:space="preserve">je </w:t>
      </w:r>
      <w:r>
        <w:rPr>
          <w:sz w:val="24"/>
        </w:rPr>
        <w:t xml:space="preserve">jedan od </w:t>
      </w:r>
      <w:r w:rsidR="002359FE">
        <w:rPr>
          <w:sz w:val="24"/>
        </w:rPr>
        <w:t>tri</w:t>
      </w:r>
      <w:r>
        <w:rPr>
          <w:sz w:val="24"/>
        </w:rPr>
        <w:t xml:space="preserve"> ulaza u školu. </w:t>
      </w:r>
    </w:p>
    <w:p w14:paraId="35A483E7" w14:textId="77777777" w:rsidR="00BD7C56" w:rsidRPr="00BC534E" w:rsidRDefault="00BD7C56" w:rsidP="00BC534E">
      <w:pPr>
        <w:ind w:left="708"/>
        <w:rPr>
          <w:sz w:val="24"/>
          <w:szCs w:val="24"/>
        </w:rPr>
      </w:pPr>
      <w:r w:rsidRPr="00916D9A">
        <w:rPr>
          <w:b/>
          <w:sz w:val="24"/>
          <w:szCs w:val="24"/>
        </w:rPr>
        <w:t>Ulaz</w:t>
      </w:r>
      <w:r w:rsidR="001013C7" w:rsidRPr="00916D9A">
        <w:rPr>
          <w:b/>
          <w:sz w:val="24"/>
          <w:szCs w:val="24"/>
        </w:rPr>
        <w:t>i</w:t>
      </w:r>
      <w:r w:rsidRPr="00916D9A">
        <w:rPr>
          <w:b/>
          <w:sz w:val="24"/>
          <w:szCs w:val="24"/>
        </w:rPr>
        <w:t xml:space="preserve"> 1 i 2</w:t>
      </w:r>
      <w:r w:rsidRPr="00BC534E">
        <w:rPr>
          <w:sz w:val="24"/>
          <w:szCs w:val="24"/>
        </w:rPr>
        <w:t xml:space="preserve"> nalaze se sa zapadne strane škole (glavni ulaz).</w:t>
      </w:r>
    </w:p>
    <w:p w14:paraId="0365102F" w14:textId="77777777" w:rsidR="00BD7C56" w:rsidRPr="00BC534E" w:rsidRDefault="00BD7C56" w:rsidP="00BC534E">
      <w:pPr>
        <w:ind w:left="708"/>
        <w:rPr>
          <w:sz w:val="24"/>
          <w:szCs w:val="24"/>
        </w:rPr>
      </w:pPr>
      <w:r w:rsidRPr="00916D9A">
        <w:rPr>
          <w:b/>
          <w:sz w:val="24"/>
          <w:szCs w:val="24"/>
        </w:rPr>
        <w:t xml:space="preserve">Ulaz </w:t>
      </w:r>
      <w:r w:rsidR="002359FE" w:rsidRPr="00916D9A">
        <w:rPr>
          <w:b/>
          <w:sz w:val="24"/>
          <w:szCs w:val="24"/>
        </w:rPr>
        <w:t>3</w:t>
      </w:r>
      <w:r w:rsidRPr="00BC534E">
        <w:rPr>
          <w:sz w:val="24"/>
          <w:szCs w:val="24"/>
        </w:rPr>
        <w:t xml:space="preserve"> nalazi se s istočne strane školske zgrade (između škole i dvorane)</w:t>
      </w:r>
    </w:p>
    <w:p w14:paraId="572A97B1" w14:textId="77777777" w:rsidR="00D90D35" w:rsidRPr="002359FE" w:rsidRDefault="00BD7C56" w:rsidP="002359FE">
      <w:pPr>
        <w:ind w:left="708"/>
        <w:rPr>
          <w:sz w:val="24"/>
          <w:szCs w:val="24"/>
        </w:rPr>
      </w:pPr>
      <w:r w:rsidRPr="00BC534E">
        <w:rPr>
          <w:sz w:val="24"/>
          <w:szCs w:val="24"/>
        </w:rPr>
        <w:t>Svi ulazi imat će numeričku oznaku.</w:t>
      </w:r>
    </w:p>
    <w:p w14:paraId="180A391F" w14:textId="77777777" w:rsidR="00D90D35" w:rsidRDefault="00D90D35" w:rsidP="00BD7C56">
      <w:pPr>
        <w:rPr>
          <w:b/>
          <w:sz w:val="24"/>
        </w:rPr>
      </w:pPr>
      <w:r w:rsidRPr="00AD7D8F">
        <w:rPr>
          <w:b/>
          <w:sz w:val="24"/>
        </w:rPr>
        <w:t>Raspored ulaska po razrednim odjelima:</w:t>
      </w:r>
    </w:p>
    <w:p w14:paraId="5B3E093E" w14:textId="77777777" w:rsidR="00916D9A" w:rsidRPr="00916D9A" w:rsidRDefault="00916D9A" w:rsidP="00BD7C56">
      <w:pPr>
        <w:rPr>
          <w:sz w:val="24"/>
        </w:rPr>
      </w:pPr>
      <w:r w:rsidRPr="00916D9A">
        <w:rPr>
          <w:sz w:val="24"/>
        </w:rPr>
        <w:t xml:space="preserve">Svi učenici </w:t>
      </w:r>
      <w:r w:rsidRPr="00916D9A">
        <w:rPr>
          <w:b/>
          <w:sz w:val="24"/>
        </w:rPr>
        <w:t>razredne nastave</w:t>
      </w:r>
      <w:r w:rsidRPr="00916D9A">
        <w:rPr>
          <w:sz w:val="24"/>
        </w:rPr>
        <w:t xml:space="preserve"> ulaze na </w:t>
      </w:r>
      <w:r w:rsidRPr="00916D9A">
        <w:rPr>
          <w:b/>
          <w:sz w:val="24"/>
        </w:rPr>
        <w:t>ulaz 3</w:t>
      </w:r>
      <w:r w:rsidRPr="00916D9A">
        <w:rPr>
          <w:sz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80"/>
        <w:gridCol w:w="1363"/>
        <w:gridCol w:w="1843"/>
      </w:tblGrid>
      <w:tr w:rsidR="00D90D35" w14:paraId="69AC4DA4" w14:textId="77777777" w:rsidTr="00D90D35">
        <w:tc>
          <w:tcPr>
            <w:tcW w:w="1271" w:type="dxa"/>
          </w:tcPr>
          <w:p w14:paraId="75F56517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340DD4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35C34" w14:textId="77777777"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55F4F6BB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A</w:t>
            </w:r>
          </w:p>
        </w:tc>
        <w:tc>
          <w:tcPr>
            <w:tcW w:w="1843" w:type="dxa"/>
          </w:tcPr>
          <w:p w14:paraId="31AA347C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916D9A">
              <w:rPr>
                <w:sz w:val="24"/>
              </w:rPr>
              <w:t>1</w:t>
            </w:r>
          </w:p>
        </w:tc>
      </w:tr>
      <w:tr w:rsidR="00D90D35" w14:paraId="4D42059A" w14:textId="77777777" w:rsidTr="00D90D35">
        <w:tc>
          <w:tcPr>
            <w:tcW w:w="1271" w:type="dxa"/>
          </w:tcPr>
          <w:p w14:paraId="122B6931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B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66F43C2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743D8" w14:textId="77777777"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1426B32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1843" w:type="dxa"/>
          </w:tcPr>
          <w:p w14:paraId="6C1719B4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1</w:t>
            </w:r>
          </w:p>
        </w:tc>
      </w:tr>
      <w:tr w:rsidR="00D90D35" w14:paraId="2A90CEF2" w14:textId="77777777" w:rsidTr="00D90D35">
        <w:tc>
          <w:tcPr>
            <w:tcW w:w="1271" w:type="dxa"/>
          </w:tcPr>
          <w:p w14:paraId="78DDCA05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C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F9C234A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916D9A"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2C94A" w14:textId="77777777"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09F0FC05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1843" w:type="dxa"/>
          </w:tcPr>
          <w:p w14:paraId="7D010103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916D9A">
              <w:rPr>
                <w:sz w:val="24"/>
              </w:rPr>
              <w:t>1</w:t>
            </w:r>
          </w:p>
        </w:tc>
      </w:tr>
      <w:tr w:rsidR="00D90D35" w14:paraId="191C0FB3" w14:textId="77777777" w:rsidTr="00D90D35">
        <w:tc>
          <w:tcPr>
            <w:tcW w:w="1271" w:type="dxa"/>
          </w:tcPr>
          <w:p w14:paraId="105FE153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953E499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916D9A">
              <w:rPr>
                <w:sz w:val="24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5AB4F" w14:textId="77777777"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739B47D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D</w:t>
            </w:r>
          </w:p>
        </w:tc>
        <w:tc>
          <w:tcPr>
            <w:tcW w:w="1843" w:type="dxa"/>
          </w:tcPr>
          <w:p w14:paraId="2BCE017E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916D9A">
              <w:rPr>
                <w:sz w:val="24"/>
              </w:rPr>
              <w:t>1</w:t>
            </w:r>
          </w:p>
        </w:tc>
      </w:tr>
      <w:tr w:rsidR="00D90D35" w14:paraId="10C31717" w14:textId="77777777" w:rsidTr="00D90D35">
        <w:tc>
          <w:tcPr>
            <w:tcW w:w="1271" w:type="dxa"/>
          </w:tcPr>
          <w:p w14:paraId="64930018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 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779027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916D9A">
              <w:rPr>
                <w:sz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21689" w14:textId="77777777"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73877509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A</w:t>
            </w:r>
          </w:p>
        </w:tc>
        <w:tc>
          <w:tcPr>
            <w:tcW w:w="1843" w:type="dxa"/>
          </w:tcPr>
          <w:p w14:paraId="2EA1D05C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</w:tr>
      <w:tr w:rsidR="00D90D35" w14:paraId="27DE3FDD" w14:textId="77777777" w:rsidTr="00D90D35">
        <w:tc>
          <w:tcPr>
            <w:tcW w:w="1271" w:type="dxa"/>
          </w:tcPr>
          <w:p w14:paraId="275993A4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281BC97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CC7AB" w14:textId="77777777"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6EF4CAA7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  <w:tc>
          <w:tcPr>
            <w:tcW w:w="1843" w:type="dxa"/>
          </w:tcPr>
          <w:p w14:paraId="400F5936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2</w:t>
            </w:r>
          </w:p>
        </w:tc>
      </w:tr>
      <w:tr w:rsidR="00D90D35" w14:paraId="316DEC15" w14:textId="77777777" w:rsidTr="00D90D35">
        <w:tc>
          <w:tcPr>
            <w:tcW w:w="1271" w:type="dxa"/>
          </w:tcPr>
          <w:p w14:paraId="1444D38F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F74D95C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3720B" w14:textId="77777777" w:rsidR="00D90D35" w:rsidRDefault="00D90D35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54FADEBF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 C</w:t>
            </w:r>
          </w:p>
        </w:tc>
        <w:tc>
          <w:tcPr>
            <w:tcW w:w="1843" w:type="dxa"/>
          </w:tcPr>
          <w:p w14:paraId="37401B8E" w14:textId="77777777" w:rsidR="00D90D35" w:rsidRDefault="00D90D35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Ulaz </w:t>
            </w:r>
            <w:r w:rsidR="002359FE">
              <w:rPr>
                <w:sz w:val="24"/>
              </w:rPr>
              <w:t>2</w:t>
            </w:r>
          </w:p>
        </w:tc>
      </w:tr>
      <w:tr w:rsidR="00916D9A" w14:paraId="34D589EF" w14:textId="77777777" w:rsidTr="00D90D35">
        <w:tc>
          <w:tcPr>
            <w:tcW w:w="1271" w:type="dxa"/>
          </w:tcPr>
          <w:p w14:paraId="61069EC5" w14:textId="77777777" w:rsidR="00916D9A" w:rsidRDefault="00916D9A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D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605CDCC" w14:textId="77777777" w:rsidR="00916D9A" w:rsidRDefault="00916D9A" w:rsidP="00D90D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Ulaz 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4E9F8" w14:textId="77777777" w:rsidR="00916D9A" w:rsidRDefault="00916D9A" w:rsidP="00BD7C56">
            <w:pPr>
              <w:rPr>
                <w:sz w:val="24"/>
              </w:rPr>
            </w:pP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280A749" w14:textId="77777777" w:rsidR="00916D9A" w:rsidRDefault="00916D9A" w:rsidP="00D90D3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0C9E6D58" w14:textId="77777777" w:rsidR="00916D9A" w:rsidRDefault="00916D9A" w:rsidP="00D90D35">
            <w:pPr>
              <w:jc w:val="center"/>
              <w:rPr>
                <w:sz w:val="24"/>
              </w:rPr>
            </w:pPr>
          </w:p>
        </w:tc>
      </w:tr>
    </w:tbl>
    <w:p w14:paraId="7F195BCE" w14:textId="77777777" w:rsidR="001A1CA6" w:rsidRDefault="001A1CA6" w:rsidP="00BD7C56">
      <w:pPr>
        <w:rPr>
          <w:sz w:val="24"/>
        </w:rPr>
      </w:pPr>
    </w:p>
    <w:p w14:paraId="0AE3E0B4" w14:textId="77777777" w:rsidR="00AD7D8F" w:rsidRDefault="00C7781C" w:rsidP="00BD7C56">
      <w:pPr>
        <w:rPr>
          <w:sz w:val="24"/>
        </w:rPr>
      </w:pPr>
      <w:r>
        <w:rPr>
          <w:sz w:val="24"/>
        </w:rPr>
        <w:t xml:space="preserve">Zbog epidemiološke situacije učenici se ne grupiraju ispred škole već po dolasku odmah ulaze u školu. </w:t>
      </w:r>
      <w:r w:rsidR="001013C7">
        <w:rPr>
          <w:sz w:val="24"/>
        </w:rPr>
        <w:t>Prilikom ulaska u školu u</w:t>
      </w:r>
      <w:r w:rsidR="00965791">
        <w:rPr>
          <w:sz w:val="24"/>
        </w:rPr>
        <w:t xml:space="preserve">čenici moraju </w:t>
      </w:r>
      <w:r w:rsidR="001013C7">
        <w:rPr>
          <w:sz w:val="24"/>
        </w:rPr>
        <w:t xml:space="preserve">nositi </w:t>
      </w:r>
      <w:r w:rsidR="00965791">
        <w:rPr>
          <w:sz w:val="24"/>
        </w:rPr>
        <w:t>maske</w:t>
      </w:r>
      <w:r w:rsidR="001013C7">
        <w:rPr>
          <w:sz w:val="24"/>
        </w:rPr>
        <w:t>. Na ulazu u školu dužni su dezinficirati ruke i obuću te se uputiti prema sanitarnim čvorovima i oprati ruke. Učenici moraju nositi maske tijekom svakog</w:t>
      </w:r>
      <w:r w:rsidR="00965791">
        <w:rPr>
          <w:sz w:val="24"/>
        </w:rPr>
        <w:t xml:space="preserve"> kretanj</w:t>
      </w:r>
      <w:r w:rsidR="001013C7">
        <w:rPr>
          <w:sz w:val="24"/>
        </w:rPr>
        <w:t xml:space="preserve">a </w:t>
      </w:r>
      <w:r w:rsidR="00965791">
        <w:rPr>
          <w:sz w:val="24"/>
        </w:rPr>
        <w:t xml:space="preserve">po školi </w:t>
      </w:r>
      <w:r w:rsidR="001013C7">
        <w:rPr>
          <w:sz w:val="24"/>
        </w:rPr>
        <w:t>iz</w:t>
      </w:r>
      <w:r w:rsidR="00965791">
        <w:rPr>
          <w:sz w:val="24"/>
        </w:rPr>
        <w:t>van učionice</w:t>
      </w:r>
      <w:r w:rsidR="001013C7">
        <w:rPr>
          <w:sz w:val="24"/>
        </w:rPr>
        <w:t xml:space="preserve"> (hodnici, sanitarni čvorovi)</w:t>
      </w:r>
      <w:r w:rsidR="00916D9A">
        <w:rPr>
          <w:sz w:val="24"/>
        </w:rPr>
        <w:t xml:space="preserve"> i slijediti putokaz kretanja</w:t>
      </w:r>
      <w:r w:rsidR="00965791">
        <w:rPr>
          <w:sz w:val="24"/>
        </w:rPr>
        <w:t>.</w:t>
      </w:r>
      <w:r w:rsidR="00BC534E">
        <w:rPr>
          <w:sz w:val="24"/>
        </w:rPr>
        <w:t xml:space="preserve"> M</w:t>
      </w:r>
      <w:r w:rsidR="001013C7">
        <w:rPr>
          <w:sz w:val="24"/>
        </w:rPr>
        <w:t xml:space="preserve">aske mogu skinuti tek kad uđu u svoju učionicu. </w:t>
      </w:r>
      <w:r>
        <w:rPr>
          <w:sz w:val="24"/>
        </w:rPr>
        <w:t xml:space="preserve">Svakom razrednom odjelu dodijeljena </w:t>
      </w:r>
      <w:r w:rsidR="001013C7">
        <w:rPr>
          <w:sz w:val="24"/>
        </w:rPr>
        <w:t xml:space="preserve">je </w:t>
      </w:r>
      <w:r>
        <w:rPr>
          <w:sz w:val="24"/>
        </w:rPr>
        <w:t>učionica.</w:t>
      </w:r>
      <w:r w:rsidR="00A55B22">
        <w:rPr>
          <w:sz w:val="24"/>
        </w:rPr>
        <w:t xml:space="preserve"> </w:t>
      </w:r>
    </w:p>
    <w:p w14:paraId="63301E66" w14:textId="77777777" w:rsidR="00A55B22" w:rsidRDefault="00A55B22" w:rsidP="00BD7C56">
      <w:pPr>
        <w:rPr>
          <w:sz w:val="24"/>
        </w:rPr>
      </w:pPr>
      <w:r>
        <w:rPr>
          <w:sz w:val="24"/>
        </w:rPr>
        <w:t>Nakon završetka zadnjeg nastavnog sata učenici su dužni napustiti prostor škole (unutarnji i vanjski dio) u roku 10 minuta.</w:t>
      </w:r>
    </w:p>
    <w:p w14:paraId="480B140F" w14:textId="77777777" w:rsidR="00A97BC8" w:rsidRDefault="00A97BC8" w:rsidP="00BD7C56">
      <w:pPr>
        <w:rPr>
          <w:sz w:val="24"/>
        </w:rPr>
      </w:pPr>
    </w:p>
    <w:p w14:paraId="6C0D5797" w14:textId="77777777" w:rsidR="002359FE" w:rsidRPr="00AD7D8F" w:rsidRDefault="00C7781C" w:rsidP="00BD7C56">
      <w:pPr>
        <w:rPr>
          <w:b/>
          <w:sz w:val="24"/>
        </w:rPr>
      </w:pPr>
      <w:r w:rsidRPr="00AD7D8F">
        <w:rPr>
          <w:b/>
          <w:sz w:val="24"/>
        </w:rPr>
        <w:t>Raspored razrednih odjela po učionicama</w:t>
      </w:r>
      <w:r w:rsidR="00916D9A">
        <w:rPr>
          <w:b/>
          <w:sz w:val="24"/>
        </w:rPr>
        <w:t xml:space="preserve"> i raspored pranja ruku</w:t>
      </w:r>
      <w:r w:rsidRPr="00AD7D8F">
        <w:rPr>
          <w:b/>
          <w:sz w:val="24"/>
        </w:rPr>
        <w:t>:</w:t>
      </w:r>
    </w:p>
    <w:p w14:paraId="56E63B62" w14:textId="77777777" w:rsidR="00AD7D8F" w:rsidRDefault="00AD7D8F" w:rsidP="00BD7C56">
      <w:pPr>
        <w:rPr>
          <w:sz w:val="24"/>
        </w:rPr>
      </w:pPr>
    </w:p>
    <w:tbl>
      <w:tblPr>
        <w:tblW w:w="8076" w:type="dxa"/>
        <w:tblInd w:w="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3084"/>
        <w:gridCol w:w="3576"/>
      </w:tblGrid>
      <w:tr w:rsidR="00916D9A" w14:paraId="70C66E07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FE6F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DCE60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učionica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321D9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raspored pranja ruku</w:t>
            </w:r>
          </w:p>
        </w:tc>
      </w:tr>
      <w:tr w:rsidR="00916D9A" w14:paraId="32DBE16A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E77A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1.a  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7DA36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1.učionica na katu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0782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1.a</w:t>
            </w:r>
          </w:p>
        </w:tc>
      </w:tr>
      <w:tr w:rsidR="00916D9A" w14:paraId="36EC3838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7B85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7941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3.učionica na katu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68795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sanitarni čvor na katu RN</w:t>
            </w:r>
          </w:p>
        </w:tc>
      </w:tr>
      <w:tr w:rsidR="00916D9A" w14:paraId="1AD22F7B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59510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2.a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43CAF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3.učionica na katu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F66A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sanitarni čvor na katu RN</w:t>
            </w:r>
          </w:p>
        </w:tc>
      </w:tr>
      <w:tr w:rsidR="00916D9A" w14:paraId="2B42DE6B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358A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96EB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2.učionica na katu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8A086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2.b</w:t>
            </w:r>
          </w:p>
        </w:tc>
      </w:tr>
      <w:tr w:rsidR="00916D9A" w14:paraId="58AE9162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6904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2.c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8967F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1.učionica na katu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24A07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2.c</w:t>
            </w:r>
          </w:p>
        </w:tc>
      </w:tr>
      <w:tr w:rsidR="00916D9A" w14:paraId="2BCB1BF7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4833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3.a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ADB6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3.učionica u prizemlju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6E925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sanitarni čvor u prizemlju RN</w:t>
            </w:r>
          </w:p>
        </w:tc>
      </w:tr>
      <w:tr w:rsidR="00916D9A" w14:paraId="5ECD86C3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C9F62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4579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2.učionica u prizemlju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508C1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3.b</w:t>
            </w:r>
          </w:p>
        </w:tc>
      </w:tr>
      <w:tr w:rsidR="00916D9A" w14:paraId="552480EA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DEF4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3.c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F0A2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1.učionica u prizemlju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C6751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3.c</w:t>
            </w:r>
          </w:p>
        </w:tc>
      </w:tr>
      <w:tr w:rsidR="00916D9A" w14:paraId="583B525A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7FD3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4.a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EB44A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3.učionica u prizemlju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777CA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sanitarni čvor u prizemlju RN</w:t>
            </w:r>
          </w:p>
        </w:tc>
      </w:tr>
      <w:tr w:rsidR="00916D9A" w14:paraId="0DBD907E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33BF4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00A1C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2.učionica u prizemlju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0A16D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4.b</w:t>
            </w:r>
          </w:p>
        </w:tc>
      </w:tr>
      <w:tr w:rsidR="00916D9A" w14:paraId="46355980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E699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4.c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75798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1.učionica u prizemlju RN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3E28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4.c</w:t>
            </w:r>
          </w:p>
        </w:tc>
      </w:tr>
      <w:tr w:rsidR="00916D9A" w14:paraId="1F67E446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5C98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5.a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7E593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EJ 2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EEE46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HJ 1</w:t>
            </w:r>
          </w:p>
        </w:tc>
      </w:tr>
      <w:tr w:rsidR="00916D9A" w14:paraId="3DABED50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1A08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CA57B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KEM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5432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KEM</w:t>
            </w:r>
          </w:p>
        </w:tc>
      </w:tr>
      <w:tr w:rsidR="00916D9A" w14:paraId="39824929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E651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5.c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F5325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TEH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823E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TEH</w:t>
            </w:r>
          </w:p>
        </w:tc>
      </w:tr>
      <w:tr w:rsidR="00916D9A" w14:paraId="660CAE32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6C0E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5.d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3DD7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EJ 1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C1208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EJ 1</w:t>
            </w:r>
          </w:p>
        </w:tc>
      </w:tr>
      <w:tr w:rsidR="00916D9A" w14:paraId="3B498C21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A695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6.a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A639E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EJ 1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C74CB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EJ 1</w:t>
            </w:r>
          </w:p>
        </w:tc>
      </w:tr>
      <w:tr w:rsidR="00916D9A" w14:paraId="0E22B145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958C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E13E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POV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7E901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POV</w:t>
            </w:r>
          </w:p>
        </w:tc>
      </w:tr>
      <w:tr w:rsidR="00916D9A" w14:paraId="66BC8C8F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758BD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6.c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3F1A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MAT 2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58643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MAT</w:t>
            </w:r>
          </w:p>
        </w:tc>
      </w:tr>
      <w:tr w:rsidR="00916D9A" w14:paraId="1AB90F95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2A14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6.d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04331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MAT 1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E874A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sanitarni čvor na katu PN</w:t>
            </w:r>
          </w:p>
        </w:tc>
      </w:tr>
      <w:tr w:rsidR="00916D9A" w14:paraId="66C03097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7779B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7.a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46327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POV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CB3F2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POV</w:t>
            </w:r>
          </w:p>
        </w:tc>
      </w:tr>
      <w:tr w:rsidR="00916D9A" w14:paraId="7D2D33C4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4FD6C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2002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MAT 2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7A54C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sanitarni čvor u prizemlju PN</w:t>
            </w:r>
          </w:p>
        </w:tc>
      </w:tr>
      <w:tr w:rsidR="00916D9A" w14:paraId="14A9A4AD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7DA44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7.c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4A7A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MAT 1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1A1D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MAT</w:t>
            </w:r>
          </w:p>
        </w:tc>
      </w:tr>
      <w:tr w:rsidR="00916D9A" w14:paraId="16797E8D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1F4807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7.d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23D1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GEO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9B249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HJ 2</w:t>
            </w:r>
          </w:p>
        </w:tc>
      </w:tr>
      <w:tr w:rsidR="00916D9A" w14:paraId="363FBBFE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8AD81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8.a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5163D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TEH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FCFA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TEH</w:t>
            </w:r>
          </w:p>
        </w:tc>
      </w:tr>
      <w:tr w:rsidR="00916D9A" w14:paraId="13F0A6CB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C974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8.b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3A3D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KEM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2FA7E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KEM</w:t>
            </w:r>
          </w:p>
        </w:tc>
      </w:tr>
      <w:tr w:rsidR="00916D9A" w14:paraId="21391310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B6655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8.c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8148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EJ 2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55AF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HJ 1</w:t>
            </w:r>
          </w:p>
        </w:tc>
      </w:tr>
      <w:tr w:rsidR="00916D9A" w14:paraId="73629527" w14:textId="77777777" w:rsidTr="008B0F3B"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D034A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PRO</w:t>
            </w:r>
          </w:p>
        </w:tc>
        <w:tc>
          <w:tcPr>
            <w:tcW w:w="30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3E362" w14:textId="77777777" w:rsidR="00916D9A" w:rsidRDefault="00916D9A" w:rsidP="008B0F3B">
            <w:pPr>
              <w:pStyle w:val="TableContents"/>
              <w:jc w:val="center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PRO</w:t>
            </w:r>
          </w:p>
        </w:tc>
        <w:tc>
          <w:tcPr>
            <w:tcW w:w="3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6F49A" w14:textId="77777777" w:rsidR="00916D9A" w:rsidRDefault="00916D9A" w:rsidP="008B0F3B">
            <w:pPr>
              <w:pStyle w:val="TableContents"/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kabinet HJ 1</w:t>
            </w:r>
          </w:p>
        </w:tc>
      </w:tr>
    </w:tbl>
    <w:p w14:paraId="2800F7E0" w14:textId="77777777" w:rsidR="00A97BC8" w:rsidRDefault="00A97BC8" w:rsidP="00AD7D8F">
      <w:pPr>
        <w:rPr>
          <w:sz w:val="24"/>
        </w:rPr>
      </w:pPr>
    </w:p>
    <w:p w14:paraId="483205D8" w14:textId="77777777" w:rsidR="00AD7D8F" w:rsidRDefault="00965791" w:rsidP="00AD7D8F">
      <w:pPr>
        <w:rPr>
          <w:sz w:val="24"/>
        </w:rPr>
      </w:pPr>
      <w:r>
        <w:rPr>
          <w:sz w:val="24"/>
        </w:rPr>
        <w:t>Učenici peru ruke jedan po jedan</w:t>
      </w:r>
      <w:r w:rsidR="001013C7">
        <w:rPr>
          <w:sz w:val="24"/>
        </w:rPr>
        <w:t xml:space="preserve"> dok</w:t>
      </w:r>
      <w:r>
        <w:rPr>
          <w:sz w:val="24"/>
        </w:rPr>
        <w:t xml:space="preserve"> ostali učenici čekaju u redu u razmaku od 1.5 m. </w:t>
      </w:r>
    </w:p>
    <w:p w14:paraId="42171585" w14:textId="77777777" w:rsidR="00965791" w:rsidRDefault="00965791" w:rsidP="00AD7D8F">
      <w:pPr>
        <w:rPr>
          <w:sz w:val="24"/>
        </w:rPr>
      </w:pPr>
      <w:r>
        <w:rPr>
          <w:sz w:val="24"/>
        </w:rPr>
        <w:t>Nakon što operu ruke učenici idu u svoju učionicu. Tek kad uđu u učionicu i sjednu na svoje mjesto</w:t>
      </w:r>
      <w:r w:rsidR="001013C7">
        <w:rPr>
          <w:sz w:val="24"/>
        </w:rPr>
        <w:t>,</w:t>
      </w:r>
      <w:r>
        <w:rPr>
          <w:sz w:val="24"/>
        </w:rPr>
        <w:t xml:space="preserve"> učenici mogu skinuti maske.</w:t>
      </w:r>
    </w:p>
    <w:p w14:paraId="0AA1784B" w14:textId="77777777" w:rsidR="00965791" w:rsidRDefault="00965791" w:rsidP="00AD7D8F">
      <w:pPr>
        <w:rPr>
          <w:sz w:val="24"/>
        </w:rPr>
      </w:pPr>
      <w:r>
        <w:rPr>
          <w:sz w:val="24"/>
        </w:rPr>
        <w:t xml:space="preserve">Tijekom velikog odmora učenicima je zabranjeno napuštanje školskog prostora te </w:t>
      </w:r>
      <w:r w:rsidR="001013C7">
        <w:rPr>
          <w:sz w:val="24"/>
        </w:rPr>
        <w:t xml:space="preserve">oni </w:t>
      </w:r>
      <w:r>
        <w:rPr>
          <w:sz w:val="24"/>
        </w:rPr>
        <w:t>moraju boraviti na unaprijed previđenom mjestu</w:t>
      </w:r>
      <w:r w:rsidR="001013C7">
        <w:rPr>
          <w:sz w:val="24"/>
        </w:rPr>
        <w:t>,</w:t>
      </w:r>
      <w:r>
        <w:rPr>
          <w:sz w:val="24"/>
        </w:rPr>
        <w:t xml:space="preserve"> o čemu će ih obavijestiti razrednik prvog dana škole. </w:t>
      </w:r>
    </w:p>
    <w:p w14:paraId="6F909B14" w14:textId="77777777" w:rsidR="001A1CA6" w:rsidRDefault="001A1CA6" w:rsidP="00AD7D8F">
      <w:pPr>
        <w:rPr>
          <w:sz w:val="24"/>
        </w:rPr>
      </w:pPr>
      <w:r>
        <w:rPr>
          <w:sz w:val="24"/>
        </w:rPr>
        <w:t>Veliki odmor se provodi u različito vrijeme i to po sljedećem rasporedu:</w:t>
      </w:r>
    </w:p>
    <w:p w14:paraId="199A3332" w14:textId="77777777" w:rsidR="00A55B22" w:rsidRDefault="00A55B22" w:rsidP="00A55B22">
      <w:pPr>
        <w:pStyle w:val="Odlomakpopisa"/>
        <w:numPr>
          <w:ilvl w:val="0"/>
          <w:numId w:val="5"/>
        </w:numPr>
        <w:rPr>
          <w:sz w:val="24"/>
        </w:rPr>
      </w:pPr>
      <w:r>
        <w:rPr>
          <w:sz w:val="24"/>
        </w:rPr>
        <w:t>1. i 2. razredi nakon drugog školskog sata u dvorištu pored ulaza 3</w:t>
      </w:r>
    </w:p>
    <w:p w14:paraId="4BAAD26A" w14:textId="77777777" w:rsidR="00A55B22" w:rsidRPr="00A55B22" w:rsidRDefault="00A55B22" w:rsidP="00A55B22">
      <w:pPr>
        <w:pStyle w:val="Odlomakpopisa"/>
        <w:numPr>
          <w:ilvl w:val="0"/>
          <w:numId w:val="5"/>
        </w:numPr>
        <w:rPr>
          <w:sz w:val="24"/>
        </w:rPr>
      </w:pPr>
      <w:r>
        <w:rPr>
          <w:sz w:val="24"/>
        </w:rPr>
        <w:t>3. i 4. razredi</w:t>
      </w:r>
      <w:r w:rsidR="00726454">
        <w:rPr>
          <w:sz w:val="24"/>
        </w:rPr>
        <w:t xml:space="preserve"> nakon trećeg školskog sata u dvorištu u sklopu učionice</w:t>
      </w:r>
    </w:p>
    <w:p w14:paraId="735710C2" w14:textId="77777777" w:rsidR="001A1CA6" w:rsidRDefault="001A1CA6" w:rsidP="001A1CA6">
      <w:pPr>
        <w:pStyle w:val="Odlomakpopisa"/>
        <w:numPr>
          <w:ilvl w:val="0"/>
          <w:numId w:val="5"/>
        </w:numPr>
        <w:rPr>
          <w:sz w:val="24"/>
        </w:rPr>
      </w:pPr>
      <w:r w:rsidRPr="001A1CA6">
        <w:rPr>
          <w:sz w:val="24"/>
        </w:rPr>
        <w:t>5. i 6. razredi nakon drugog školskog sata</w:t>
      </w:r>
      <w:r w:rsidR="00A55B22">
        <w:rPr>
          <w:sz w:val="24"/>
        </w:rPr>
        <w:t xml:space="preserve"> u dvorištu škole na predviđenom mjestu</w:t>
      </w:r>
    </w:p>
    <w:p w14:paraId="6E2AE406" w14:textId="77777777" w:rsidR="001A1CA6" w:rsidRDefault="001A1CA6" w:rsidP="001A1CA6">
      <w:pPr>
        <w:pStyle w:val="Odlomakpopisa"/>
        <w:numPr>
          <w:ilvl w:val="0"/>
          <w:numId w:val="5"/>
        </w:numPr>
        <w:rPr>
          <w:sz w:val="24"/>
        </w:rPr>
      </w:pPr>
      <w:r>
        <w:rPr>
          <w:sz w:val="24"/>
        </w:rPr>
        <w:t>7. i 8. razredi nakon trećeg školskog sata</w:t>
      </w:r>
      <w:r w:rsidR="00A55B22">
        <w:rPr>
          <w:sz w:val="24"/>
        </w:rPr>
        <w:t xml:space="preserve"> u dvorištu škole na predviđenom mjestu</w:t>
      </w:r>
    </w:p>
    <w:p w14:paraId="7E7ABCA0" w14:textId="77777777" w:rsidR="001A1CA6" w:rsidRPr="001A1CA6" w:rsidRDefault="001A1CA6" w:rsidP="001A1CA6">
      <w:pPr>
        <w:pStyle w:val="Odlomakpopisa"/>
        <w:rPr>
          <w:sz w:val="24"/>
        </w:rPr>
      </w:pPr>
    </w:p>
    <w:p w14:paraId="45A34F78" w14:textId="77777777" w:rsidR="00916D9A" w:rsidRDefault="00916D9A" w:rsidP="00AD7D8F">
      <w:pPr>
        <w:rPr>
          <w:sz w:val="24"/>
        </w:rPr>
      </w:pPr>
      <w:r>
        <w:t>Dopušteno je miješanje učenika različitih odgojno-obrazovnih skupina koji su slične dobi i uobičajeno provode školske i izvanškolske aktivnosti zajedno s drug</w:t>
      </w:r>
      <w:r w:rsidR="001A1CA6">
        <w:t xml:space="preserve">im </w:t>
      </w:r>
      <w:r>
        <w:t>učenicima i nastavnicima (tijekom izvođenja izborne nastave, nastave stranih jezika, fakultativne nastave, dodatne i dopunske nastave, pripremne i dopunske nastave hrvatskoga jezika za djecu koja ne znaju ili nedovoljno znaju hrvatski jezik i slično) na način da je prilikom miješanja</w:t>
      </w:r>
      <w:r w:rsidR="001A1CA6">
        <w:t xml:space="preserve"> </w:t>
      </w:r>
      <w:r>
        <w:t>razrednih odjela obvezno držati najveći mogući razmak, kao i nošenje maske, osim za učenike od 1. do 4. razreda osnovne škole te prilikom sportskih aktivnosti.</w:t>
      </w:r>
    </w:p>
    <w:p w14:paraId="252C867D" w14:textId="77777777" w:rsidR="00965791" w:rsidRPr="00AD7D8F" w:rsidRDefault="00965791" w:rsidP="00AD7D8F">
      <w:pPr>
        <w:rPr>
          <w:sz w:val="24"/>
        </w:rPr>
      </w:pPr>
    </w:p>
    <w:p w14:paraId="38301F5C" w14:textId="77777777" w:rsidR="00AD7D8F" w:rsidRDefault="001A1CA6" w:rsidP="00AD7D8F">
      <w:r>
        <w:t>U ustanovu može ući roditelj ili druga osoba u pratnji kada dovodi i odvodi dijete s teškoćama, posebno ako zdravstveno stanje učenika to zahtijeva te ako učenik s teškoćama u razvoju nema osiguranu potporu pomoćnika u nastavi ili stručnoga komunikacijskog posrednika koji umjesto roditelja uvodi učenika u ustanovu. Roditelj ili druga osoba u pratnji dovodi dijete do učionice u kojoj dijete boravi.</w:t>
      </w:r>
    </w:p>
    <w:p w14:paraId="292FDDDF" w14:textId="77777777" w:rsidR="00A55B22" w:rsidRDefault="001A1CA6" w:rsidP="00BD7C56">
      <w:r>
        <w:t xml:space="preserve">Duže zadržavanje (oko 15 minuta) moguće je primjerice prilikom prilagodbe djeteta na novu sredinu na početku uključivanja u ustanovu, uz predočenje digitalne COVID potvrde. Međusobni razmak ne trebaju držati osobe iz istog kućanstva. U pratnji učenika uvijek je samo jedna odrasla osoba. Roditelj ili druga osoba u pratnji učenika obvezno u ustanovi nosi masku te bez maske ne može ući u ustanovu, već učenika preuzima djelatnik ispred ulaza u ustanovu. </w:t>
      </w:r>
    </w:p>
    <w:p w14:paraId="2C5F787F" w14:textId="77777777" w:rsidR="00AD7D8F" w:rsidRDefault="001A1CA6" w:rsidP="00BD7C56">
      <w:pPr>
        <w:rPr>
          <w:sz w:val="24"/>
        </w:rPr>
      </w:pPr>
      <w:r>
        <w:t xml:space="preserve">Dopušteno je održavanje roditeljskih sastanaka i individualnih informacija licem u lice na način da se kontakt roditelja s djelatnicima škole i učenicima smanji na najmanju moguću mjeru. Na roditeljskim sastancima i individualnim informacijama svi roditelji i učitelji, nastavnici i profesori moraju nositi maske i održavati fizički razmak po mogućnosti dva metra. Preporučeno je da tijekom roditeljskih </w:t>
      </w:r>
      <w:r>
        <w:lastRenderedPageBreak/>
        <w:t>sastanaka i individualnih informacija prozori budu otvoreni.</w:t>
      </w:r>
      <w:r w:rsidR="00A55B22">
        <w:t xml:space="preserve"> Pri ulasku u školu roditelj je dužan izmjeriti tjelesnu temperaturu i upisati se u evidenciju dolazaka.</w:t>
      </w:r>
    </w:p>
    <w:p w14:paraId="659E7AB9" w14:textId="77777777" w:rsidR="00C7781C" w:rsidRPr="00BD7C56" w:rsidRDefault="00C7781C" w:rsidP="00BD7C56">
      <w:pPr>
        <w:rPr>
          <w:sz w:val="24"/>
        </w:rPr>
      </w:pPr>
    </w:p>
    <w:sectPr w:rsidR="00C7781C" w:rsidRPr="00BD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F37"/>
    <w:multiLevelType w:val="hybridMultilevel"/>
    <w:tmpl w:val="BA585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D8F"/>
    <w:multiLevelType w:val="hybridMultilevel"/>
    <w:tmpl w:val="BA9A28BA"/>
    <w:lvl w:ilvl="0" w:tplc="91FCE88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487A4419"/>
    <w:multiLevelType w:val="hybridMultilevel"/>
    <w:tmpl w:val="EAE84560"/>
    <w:lvl w:ilvl="0" w:tplc="34227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9790E"/>
    <w:multiLevelType w:val="hybridMultilevel"/>
    <w:tmpl w:val="253A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7C3C"/>
    <w:multiLevelType w:val="hybridMultilevel"/>
    <w:tmpl w:val="891C9F5A"/>
    <w:lvl w:ilvl="0" w:tplc="D1B6DB38">
      <w:numFmt w:val="bullet"/>
      <w:lvlText w:val="-"/>
      <w:lvlJc w:val="left"/>
      <w:pPr>
        <w:ind w:left="35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56"/>
    <w:rsid w:val="001013C7"/>
    <w:rsid w:val="001A1CA6"/>
    <w:rsid w:val="00235650"/>
    <w:rsid w:val="002359FE"/>
    <w:rsid w:val="006B4564"/>
    <w:rsid w:val="007252E2"/>
    <w:rsid w:val="00726454"/>
    <w:rsid w:val="00916D9A"/>
    <w:rsid w:val="009337A8"/>
    <w:rsid w:val="00965791"/>
    <w:rsid w:val="00975365"/>
    <w:rsid w:val="00977CF7"/>
    <w:rsid w:val="00A55B22"/>
    <w:rsid w:val="00A97BC8"/>
    <w:rsid w:val="00AD7D8F"/>
    <w:rsid w:val="00BC534E"/>
    <w:rsid w:val="00BD7C56"/>
    <w:rsid w:val="00C0345B"/>
    <w:rsid w:val="00C7781C"/>
    <w:rsid w:val="00D8054D"/>
    <w:rsid w:val="00D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0712"/>
  <w15:chartTrackingRefBased/>
  <w15:docId w15:val="{FCBFCD45-0C1E-4CCD-8AD8-AF27BC8B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C56"/>
    <w:pPr>
      <w:ind w:left="720"/>
      <w:contextualSpacing/>
    </w:pPr>
  </w:style>
  <w:style w:type="table" w:styleId="Reetkatablice">
    <w:name w:val="Table Grid"/>
    <w:basedOn w:val="Obinatablica"/>
    <w:uiPriority w:val="39"/>
    <w:rsid w:val="00D9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16D9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BBC2-5CAC-4947-9801-188AF511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obitelj</dc:creator>
  <cp:keywords/>
  <dc:description/>
  <cp:lastModifiedBy>Antonela PETRIĆ</cp:lastModifiedBy>
  <cp:revision>2</cp:revision>
  <dcterms:created xsi:type="dcterms:W3CDTF">2021-09-01T11:55:00Z</dcterms:created>
  <dcterms:modified xsi:type="dcterms:W3CDTF">2021-09-01T11:55:00Z</dcterms:modified>
</cp:coreProperties>
</file>