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B157" w14:textId="77777777" w:rsidR="00E47288" w:rsidRDefault="00E47288" w:rsidP="00E47288">
      <w:pPr>
        <w:spacing w:after="0"/>
      </w:pPr>
      <w:r>
        <w:t>OSNOVNA ŠKOLA „TRSTENIK“</w:t>
      </w:r>
    </w:p>
    <w:p w14:paraId="3AC94726" w14:textId="77777777" w:rsidR="00E47288" w:rsidRDefault="00E47288" w:rsidP="00E47288">
      <w:pPr>
        <w:spacing w:after="0"/>
      </w:pPr>
      <w:r>
        <w:t>Dinka Šimunovića 22, Split</w:t>
      </w:r>
    </w:p>
    <w:p w14:paraId="0C13356F" w14:textId="7E2DB124" w:rsidR="008E40EE" w:rsidRPr="00A71289" w:rsidRDefault="008E40EE" w:rsidP="008E40EE">
      <w:pPr>
        <w:spacing w:after="0"/>
      </w:pPr>
      <w:r w:rsidRPr="00A71289">
        <w:t>KLASA: 602-</w:t>
      </w:r>
      <w:r w:rsidR="001C005D">
        <w:t>13</w:t>
      </w:r>
      <w:r w:rsidRPr="00A71289">
        <w:t>/2</w:t>
      </w:r>
      <w:r w:rsidR="00B5504A">
        <w:t>6</w:t>
      </w:r>
      <w:r w:rsidR="001C005D">
        <w:t>-</w:t>
      </w:r>
      <w:r w:rsidRPr="00A71289">
        <w:t>01/</w:t>
      </w:r>
      <w:r w:rsidR="001C005D">
        <w:t>18</w:t>
      </w:r>
    </w:p>
    <w:p w14:paraId="57F5A470" w14:textId="483F93AA" w:rsidR="008E40EE" w:rsidRDefault="008E40EE" w:rsidP="008E40EE">
      <w:pPr>
        <w:spacing w:after="0"/>
      </w:pPr>
      <w:r>
        <w:t>URBROJ: 2181-1-267-2</w:t>
      </w:r>
      <w:r w:rsidR="00B5504A">
        <w:t>6</w:t>
      </w:r>
      <w:r>
        <w:t>-1</w:t>
      </w:r>
    </w:p>
    <w:p w14:paraId="6AF51540" w14:textId="77777777" w:rsidR="00E47288" w:rsidRDefault="00E47288" w:rsidP="00E47288">
      <w:pPr>
        <w:spacing w:after="0"/>
      </w:pPr>
    </w:p>
    <w:p w14:paraId="573D2B44" w14:textId="63B8BB69" w:rsidR="00E47288" w:rsidRDefault="00E47288" w:rsidP="00E47288">
      <w:pPr>
        <w:spacing w:after="0"/>
      </w:pPr>
      <w:r>
        <w:t xml:space="preserve">Split, </w:t>
      </w:r>
      <w:r w:rsidR="001C005D">
        <w:t>22</w:t>
      </w:r>
      <w:r>
        <w:t xml:space="preserve">. </w:t>
      </w:r>
      <w:r w:rsidR="001C005D">
        <w:t>travnja</w:t>
      </w:r>
      <w:r>
        <w:t xml:space="preserve"> 202</w:t>
      </w:r>
      <w:r w:rsidR="001C005D">
        <w:t>6</w:t>
      </w:r>
      <w:r>
        <w:t>.</w:t>
      </w:r>
    </w:p>
    <w:p w14:paraId="60B1A2A6" w14:textId="77777777" w:rsidR="00E47288" w:rsidRDefault="00E47288" w:rsidP="00E47288">
      <w:pPr>
        <w:rPr>
          <w:b/>
        </w:rPr>
      </w:pPr>
    </w:p>
    <w:p w14:paraId="19B99712" w14:textId="712C54E9" w:rsidR="00E47288" w:rsidRDefault="00E47288" w:rsidP="00E47288">
      <w:pPr>
        <w:jc w:val="both"/>
        <w:rPr>
          <w:b/>
        </w:rPr>
      </w:pPr>
      <w:r>
        <w:t xml:space="preserve">Na temelju čl. 9. Pravilnika o postupku zapošljavanja te procjeni i vrednovanju kandidata za zapošljavanje Osnovne škole „Trstenik“ Split, </w:t>
      </w:r>
      <w:r w:rsidR="001D462A">
        <w:t xml:space="preserve">i Pravilnika o izmjenama i dopunama Pravilnika o postupku zapošljavanja te procjeni i vrednovanju kandidata za zapošljavanje Osnovne škole „Trstenik“ Split </w:t>
      </w:r>
      <w:r>
        <w:t xml:space="preserve">Povjerenstvo za procjenu i vrednovanje kandidata za zapošljavanje </w:t>
      </w:r>
      <w:r w:rsidR="002F204B">
        <w:t>donosi</w:t>
      </w:r>
      <w:r>
        <w:t xml:space="preserve"> </w:t>
      </w:r>
    </w:p>
    <w:p w14:paraId="7FE53C11" w14:textId="1310B340" w:rsidR="00E47288" w:rsidRDefault="002F204B" w:rsidP="00E47288">
      <w:pPr>
        <w:jc w:val="center"/>
        <w:rPr>
          <w:b/>
        </w:rPr>
      </w:pPr>
      <w:r>
        <w:rPr>
          <w:b/>
        </w:rPr>
        <w:t xml:space="preserve">ODLUKU </w:t>
      </w:r>
    </w:p>
    <w:p w14:paraId="183E50AA" w14:textId="1B94F392" w:rsidR="00E47288" w:rsidRDefault="002F204B" w:rsidP="00E47288">
      <w:pPr>
        <w:jc w:val="center"/>
        <w:rPr>
          <w:b/>
        </w:rPr>
      </w:pPr>
      <w:r>
        <w:rPr>
          <w:b/>
        </w:rPr>
        <w:t xml:space="preserve">o </w:t>
      </w:r>
      <w:r w:rsidR="00E47288">
        <w:rPr>
          <w:b/>
        </w:rPr>
        <w:t xml:space="preserve"> način</w:t>
      </w:r>
      <w:r>
        <w:rPr>
          <w:b/>
        </w:rPr>
        <w:t xml:space="preserve">u </w:t>
      </w:r>
      <w:r w:rsidR="00E47288">
        <w:rPr>
          <w:b/>
        </w:rPr>
        <w:t xml:space="preserve">procjene odnosno testiranju kandidata </w:t>
      </w:r>
    </w:p>
    <w:p w14:paraId="1E24D37D" w14:textId="77777777" w:rsidR="002B6A82" w:rsidRDefault="002B6A82" w:rsidP="00E47288">
      <w:pPr>
        <w:jc w:val="center"/>
        <w:rPr>
          <w:b/>
        </w:rPr>
      </w:pPr>
    </w:p>
    <w:p w14:paraId="7D5CA3BE" w14:textId="57FF0A11" w:rsidR="00E47288" w:rsidRPr="00E47288" w:rsidRDefault="00E47288" w:rsidP="00D60009">
      <w:pPr>
        <w:spacing w:after="0" w:line="254" w:lineRule="auto"/>
        <w:jc w:val="both"/>
      </w:pPr>
      <w:r w:rsidRPr="00E47288">
        <w:t xml:space="preserve">Procjena odnosno testiranje kandidata prijavljenih na natječaj objavljen dana </w:t>
      </w:r>
      <w:r w:rsidR="001C005D">
        <w:t>15</w:t>
      </w:r>
      <w:r w:rsidRPr="00E47288">
        <w:t xml:space="preserve">. </w:t>
      </w:r>
      <w:r w:rsidR="001C005D">
        <w:t>travnja</w:t>
      </w:r>
      <w:r w:rsidRPr="00E47288">
        <w:t xml:space="preserve"> 202</w:t>
      </w:r>
      <w:r w:rsidR="001C005D">
        <w:t>6</w:t>
      </w:r>
      <w:r w:rsidRPr="00E47288">
        <w:t xml:space="preserve">. godine na mrežnoj stranici i oglasnoj ploči Škole te mrežnim stranicama i oglasnim pločama Hrvatskog zavoda za zapošljavanje za zasnivanje radnog odnosa na radnom mjestu </w:t>
      </w:r>
      <w:r w:rsidR="001C005D">
        <w:t>stručni radnik na tehničkom održavanju</w:t>
      </w:r>
      <w:r w:rsidR="00D60009">
        <w:t xml:space="preserve"> </w:t>
      </w:r>
      <w:r w:rsidRPr="00E47288">
        <w:t xml:space="preserve">na </w:t>
      </w:r>
      <w:r w:rsidR="005D565C">
        <w:t>ne</w:t>
      </w:r>
      <w:r w:rsidRPr="00E47288">
        <w:t xml:space="preserve">određeno </w:t>
      </w:r>
      <w:r w:rsidR="001C005D">
        <w:t>ne</w:t>
      </w:r>
      <w:r w:rsidRPr="00E47288">
        <w:t xml:space="preserve">puno radno vrijeme od </w:t>
      </w:r>
      <w:r w:rsidR="001C005D">
        <w:t>2</w:t>
      </w:r>
      <w:r w:rsidR="00D60009">
        <w:t>0</w:t>
      </w:r>
      <w:r w:rsidRPr="00E47288">
        <w:t>/40 vršit će se usmenom procjenom odnosno usmenim testiranjem i vrednovanjem kandidata iz područja poznavanja propisa:</w:t>
      </w:r>
    </w:p>
    <w:p w14:paraId="66029AF2" w14:textId="77777777" w:rsidR="00E47288" w:rsidRPr="00E47288" w:rsidRDefault="00E47288" w:rsidP="00E47288">
      <w:pPr>
        <w:spacing w:after="0" w:line="254" w:lineRule="auto"/>
      </w:pPr>
    </w:p>
    <w:p w14:paraId="0CFF178D" w14:textId="1885ECB0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  <w:r w:rsidRPr="00E47288">
        <w:rPr>
          <w:b/>
          <w:bCs/>
        </w:rPr>
        <w:t>Pravni i drugi izvori za pripremanje kandidata</w:t>
      </w:r>
      <w:r w:rsidR="002F204B">
        <w:rPr>
          <w:b/>
          <w:bCs/>
        </w:rPr>
        <w:t>:</w:t>
      </w:r>
    </w:p>
    <w:p w14:paraId="31372356" w14:textId="77777777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</w:p>
    <w:p w14:paraId="7FB9ACA9" w14:textId="77777777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djelokrugu rada tajnika te administrativno-tehničkim i pomoćnim poslovima koji se obavljaju u osnovnoj školi (Narodne novine broj 40/14,71/25)</w:t>
      </w:r>
    </w:p>
    <w:p w14:paraId="54BFC8DB" w14:textId="1ACF0D6F" w:rsidR="00727A3A" w:rsidRDefault="00727A3A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Kućni red OŠ „Trstenik“ Split  </w:t>
      </w:r>
      <w:r w:rsidRPr="00727A3A">
        <w:rPr>
          <w:rFonts w:ascii="Times New Roman" w:hAnsi="Times New Roman" w:cs="Times New Roman"/>
        </w:rPr>
        <w:t>https://os-trstenik-st.skole.hr/dokumenti/</w:t>
      </w:r>
    </w:p>
    <w:p w14:paraId="5C896F1F" w14:textId="2C2DE3B3" w:rsidR="00727A3A" w:rsidRDefault="00D94175" w:rsidP="00727A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Interni </w:t>
      </w:r>
      <w:r w:rsidR="00727A3A">
        <w:rPr>
          <w:rFonts w:ascii="Times New Roman" w:hAnsi="Times New Roman" w:cs="Times New Roman"/>
        </w:rPr>
        <w:t xml:space="preserve">Protokol o kontroli ulaska i izlaska u OŠ </w:t>
      </w:r>
      <w:r>
        <w:rPr>
          <w:rFonts w:ascii="Times New Roman" w:hAnsi="Times New Roman" w:cs="Times New Roman"/>
        </w:rPr>
        <w:t xml:space="preserve">„Trstenik“ Split </w:t>
      </w:r>
      <w:r w:rsidRPr="00D94175">
        <w:rPr>
          <w:rFonts w:ascii="Times New Roman" w:hAnsi="Times New Roman" w:cs="Times New Roman"/>
        </w:rPr>
        <w:t>https://os-trstenik-st.skole.hr/dokumenti/</w:t>
      </w:r>
    </w:p>
    <w:p w14:paraId="1F78D1E1" w14:textId="7F1B2E04" w:rsidR="00727A3A" w:rsidRPr="00B5504A" w:rsidRDefault="00727A3A" w:rsidP="00B5504A">
      <w:pPr>
        <w:ind w:left="720"/>
        <w:rPr>
          <w:rFonts w:ascii="Times New Roman" w:hAnsi="Times New Roman" w:cs="Times New Roman"/>
        </w:rPr>
      </w:pPr>
    </w:p>
    <w:p w14:paraId="3C0EB9A6" w14:textId="2A83073E" w:rsidR="00E47288" w:rsidRPr="00727A3A" w:rsidRDefault="00E47288" w:rsidP="00727A3A">
      <w:pPr>
        <w:spacing w:after="0" w:line="240" w:lineRule="auto"/>
        <w:ind w:left="720"/>
        <w:jc w:val="both"/>
        <w:rPr>
          <w:szCs w:val="24"/>
        </w:rPr>
      </w:pPr>
    </w:p>
    <w:p w14:paraId="1BF4F72A" w14:textId="77777777" w:rsidR="00E47288" w:rsidRPr="00E47288" w:rsidRDefault="00E47288" w:rsidP="00E47288">
      <w:pPr>
        <w:spacing w:after="0" w:line="254" w:lineRule="auto"/>
        <w:jc w:val="both"/>
        <w:rPr>
          <w:szCs w:val="24"/>
        </w:rPr>
      </w:pPr>
      <w:r w:rsidRPr="00E47288">
        <w:rPr>
          <w:szCs w:val="24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1FBAC247" w14:textId="77777777" w:rsidR="00E47288" w:rsidRPr="00E47288" w:rsidRDefault="00E47288" w:rsidP="00E47288">
      <w:pPr>
        <w:spacing w:after="0" w:line="254" w:lineRule="auto"/>
        <w:rPr>
          <w:sz w:val="20"/>
        </w:rPr>
      </w:pPr>
    </w:p>
    <w:p w14:paraId="5ABBE439" w14:textId="77777777" w:rsidR="00E47288" w:rsidRPr="00E47288" w:rsidRDefault="00E47288" w:rsidP="00E47288">
      <w:pPr>
        <w:spacing w:line="254" w:lineRule="auto"/>
        <w:jc w:val="right"/>
      </w:pPr>
    </w:p>
    <w:p w14:paraId="5EEDE5E3" w14:textId="0F49BB62" w:rsidR="00E47288" w:rsidRDefault="00E47288" w:rsidP="00E47288">
      <w:pPr>
        <w:spacing w:line="240" w:lineRule="auto"/>
        <w:contextualSpacing/>
        <w:jc w:val="both"/>
      </w:pPr>
      <w:r w:rsidRPr="00E47288">
        <w:tab/>
      </w:r>
      <w:r w:rsidRPr="00E47288">
        <w:tab/>
      </w:r>
      <w:r w:rsidRPr="00E47288">
        <w:tab/>
      </w:r>
      <w:r w:rsidRPr="00E47288">
        <w:tab/>
      </w:r>
      <w:bookmarkStart w:id="0" w:name="_Hlk158807138"/>
      <w:r w:rsidR="00D60009">
        <w:t xml:space="preserve">    </w:t>
      </w:r>
      <w:r>
        <w:t>Povjerenstvo za procjenu i vrednovanje kandidata za zapošljavanje</w:t>
      </w:r>
    </w:p>
    <w:bookmarkEnd w:id="0"/>
    <w:p w14:paraId="67991E10" w14:textId="77777777" w:rsidR="00E47288" w:rsidRDefault="00E47288" w:rsidP="00E47288">
      <w:pPr>
        <w:rPr>
          <w:sz w:val="20"/>
        </w:rPr>
      </w:pPr>
    </w:p>
    <w:p w14:paraId="7A8EC154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977"/>
    <w:multiLevelType w:val="multilevel"/>
    <w:tmpl w:val="0F1E3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E519A7"/>
    <w:multiLevelType w:val="hybridMultilevel"/>
    <w:tmpl w:val="EFA2B7A0"/>
    <w:lvl w:ilvl="0" w:tplc="4822C5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637F76"/>
    <w:multiLevelType w:val="hybridMultilevel"/>
    <w:tmpl w:val="A39C2222"/>
    <w:lvl w:ilvl="0" w:tplc="368864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380087">
    <w:abstractNumId w:val="1"/>
  </w:num>
  <w:num w:numId="2" w16cid:durableId="1986855206">
    <w:abstractNumId w:val="2"/>
  </w:num>
  <w:num w:numId="3" w16cid:durableId="23647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8"/>
    <w:rsid w:val="00083584"/>
    <w:rsid w:val="000A4AFD"/>
    <w:rsid w:val="001C005D"/>
    <w:rsid w:val="001D462A"/>
    <w:rsid w:val="002A67C6"/>
    <w:rsid w:val="002B6A82"/>
    <w:rsid w:val="002F204B"/>
    <w:rsid w:val="00307811"/>
    <w:rsid w:val="0033007B"/>
    <w:rsid w:val="00442B36"/>
    <w:rsid w:val="0047201D"/>
    <w:rsid w:val="00482051"/>
    <w:rsid w:val="005D565C"/>
    <w:rsid w:val="005F3FDB"/>
    <w:rsid w:val="006A75D0"/>
    <w:rsid w:val="00714202"/>
    <w:rsid w:val="007218BA"/>
    <w:rsid w:val="00727A3A"/>
    <w:rsid w:val="0076582E"/>
    <w:rsid w:val="00770837"/>
    <w:rsid w:val="00865278"/>
    <w:rsid w:val="00872F63"/>
    <w:rsid w:val="008B673F"/>
    <w:rsid w:val="008E40EE"/>
    <w:rsid w:val="00975614"/>
    <w:rsid w:val="009D6701"/>
    <w:rsid w:val="009E2C49"/>
    <w:rsid w:val="009E3142"/>
    <w:rsid w:val="00A534F3"/>
    <w:rsid w:val="00A71289"/>
    <w:rsid w:val="00A9009C"/>
    <w:rsid w:val="00B25882"/>
    <w:rsid w:val="00B5504A"/>
    <w:rsid w:val="00B62C36"/>
    <w:rsid w:val="00B66FC8"/>
    <w:rsid w:val="00C61FD9"/>
    <w:rsid w:val="00D60009"/>
    <w:rsid w:val="00D94175"/>
    <w:rsid w:val="00DD3D2C"/>
    <w:rsid w:val="00E47288"/>
    <w:rsid w:val="00F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0A1C"/>
  <w15:chartTrackingRefBased/>
  <w15:docId w15:val="{ACC1BAF1-2932-4EF2-9879-DAB247AE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88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09"/>
    <w:pPr>
      <w:spacing w:line="252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27A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Neven Silić</cp:lastModifiedBy>
  <cp:revision>4</cp:revision>
  <dcterms:created xsi:type="dcterms:W3CDTF">2026-04-22T11:05:00Z</dcterms:created>
  <dcterms:modified xsi:type="dcterms:W3CDTF">2026-04-23T08:48:00Z</dcterms:modified>
</cp:coreProperties>
</file>